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B1771" w14:textId="77777777" w:rsidR="00B765D6" w:rsidRDefault="00533FA4">
      <w:pPr>
        <w:pStyle w:val="BodyText"/>
        <w:ind w:left="5786"/>
        <w:rPr>
          <w:rFonts w:ascii="Times New Roman"/>
          <w:sz w:val="20"/>
        </w:rPr>
      </w:pPr>
      <w:r>
        <w:rPr>
          <w:rFonts w:ascii="Times New Roman"/>
          <w:noProof/>
          <w:sz w:val="20"/>
        </w:rPr>
        <w:drawing>
          <wp:inline distT="0" distB="0" distL="0" distR="0" wp14:anchorId="7FA12125" wp14:editId="63817862">
            <wp:extent cx="2145376" cy="64960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145376" cy="649604"/>
                    </a:xfrm>
                    <a:prstGeom prst="rect">
                      <a:avLst/>
                    </a:prstGeom>
                  </pic:spPr>
                </pic:pic>
              </a:graphicData>
            </a:graphic>
          </wp:inline>
        </w:drawing>
      </w:r>
    </w:p>
    <w:p w14:paraId="7CBF09A9" w14:textId="77777777" w:rsidR="00B765D6" w:rsidRDefault="00B765D6">
      <w:pPr>
        <w:pStyle w:val="BodyText"/>
        <w:rPr>
          <w:rFonts w:ascii="Times New Roman"/>
          <w:sz w:val="48"/>
        </w:rPr>
      </w:pPr>
    </w:p>
    <w:p w14:paraId="47E2A0C4" w14:textId="77777777" w:rsidR="00B765D6" w:rsidRDefault="00B765D6">
      <w:pPr>
        <w:pStyle w:val="BodyText"/>
        <w:rPr>
          <w:rFonts w:ascii="Times New Roman"/>
          <w:sz w:val="48"/>
        </w:rPr>
      </w:pPr>
    </w:p>
    <w:p w14:paraId="5C3E4928" w14:textId="77777777" w:rsidR="00B765D6" w:rsidRDefault="00B765D6">
      <w:pPr>
        <w:pStyle w:val="BodyText"/>
        <w:rPr>
          <w:rFonts w:ascii="Times New Roman"/>
          <w:sz w:val="48"/>
        </w:rPr>
      </w:pPr>
    </w:p>
    <w:p w14:paraId="5C896815" w14:textId="77777777" w:rsidR="00B765D6" w:rsidRDefault="00B765D6">
      <w:pPr>
        <w:pStyle w:val="BodyText"/>
        <w:spacing w:before="275"/>
        <w:rPr>
          <w:rFonts w:ascii="Times New Roman"/>
          <w:sz w:val="48"/>
        </w:rPr>
      </w:pPr>
    </w:p>
    <w:p w14:paraId="1E6AE4B1" w14:textId="77777777" w:rsidR="00B765D6" w:rsidRDefault="00533FA4">
      <w:pPr>
        <w:pStyle w:val="Title"/>
        <w:spacing w:line="480" w:lineRule="auto"/>
      </w:pPr>
      <w:r>
        <w:t>INSTRUMENT</w:t>
      </w:r>
      <w:r>
        <w:rPr>
          <w:spacing w:val="-13"/>
        </w:rPr>
        <w:t xml:space="preserve"> </w:t>
      </w:r>
      <w:r>
        <w:t>AND</w:t>
      </w:r>
      <w:r>
        <w:rPr>
          <w:spacing w:val="-16"/>
        </w:rPr>
        <w:t xml:space="preserve"> </w:t>
      </w:r>
      <w:r>
        <w:t>ARTICLES OF GOVERNMENT</w:t>
      </w:r>
    </w:p>
    <w:p w14:paraId="05D425D5" w14:textId="77777777" w:rsidR="00B765D6" w:rsidRDefault="00B765D6">
      <w:pPr>
        <w:pStyle w:val="BodyText"/>
        <w:rPr>
          <w:b/>
          <w:sz w:val="48"/>
        </w:rPr>
      </w:pPr>
    </w:p>
    <w:p w14:paraId="36BC1374" w14:textId="77777777" w:rsidR="00B765D6" w:rsidRDefault="00B765D6">
      <w:pPr>
        <w:pStyle w:val="BodyText"/>
        <w:spacing w:before="411"/>
        <w:rPr>
          <w:b/>
          <w:sz w:val="48"/>
        </w:rPr>
      </w:pPr>
    </w:p>
    <w:p w14:paraId="68431005" w14:textId="77777777" w:rsidR="00B765D6" w:rsidRDefault="00533FA4">
      <w:pPr>
        <w:ind w:right="536"/>
        <w:jc w:val="center"/>
        <w:rPr>
          <w:b/>
          <w:sz w:val="36"/>
        </w:rPr>
      </w:pPr>
      <w:r>
        <w:rPr>
          <w:b/>
          <w:sz w:val="36"/>
        </w:rPr>
        <w:t>Approved</w:t>
      </w:r>
      <w:r>
        <w:rPr>
          <w:b/>
          <w:spacing w:val="-6"/>
          <w:sz w:val="36"/>
        </w:rPr>
        <w:t xml:space="preserve"> </w:t>
      </w:r>
      <w:r>
        <w:rPr>
          <w:b/>
          <w:sz w:val="36"/>
        </w:rPr>
        <w:t>by</w:t>
      </w:r>
      <w:r>
        <w:rPr>
          <w:b/>
          <w:spacing w:val="-3"/>
          <w:sz w:val="36"/>
        </w:rPr>
        <w:t xml:space="preserve"> </w:t>
      </w:r>
      <w:r>
        <w:rPr>
          <w:b/>
          <w:sz w:val="36"/>
        </w:rPr>
        <w:t>Oaklands</w:t>
      </w:r>
      <w:r>
        <w:rPr>
          <w:b/>
          <w:spacing w:val="-3"/>
          <w:sz w:val="36"/>
        </w:rPr>
        <w:t xml:space="preserve"> </w:t>
      </w:r>
      <w:r>
        <w:rPr>
          <w:b/>
          <w:sz w:val="36"/>
        </w:rPr>
        <w:t>College</w:t>
      </w:r>
      <w:r>
        <w:rPr>
          <w:b/>
          <w:spacing w:val="-6"/>
          <w:sz w:val="36"/>
        </w:rPr>
        <w:t xml:space="preserve"> </w:t>
      </w:r>
      <w:r>
        <w:rPr>
          <w:b/>
          <w:spacing w:val="-2"/>
          <w:sz w:val="36"/>
        </w:rPr>
        <w:t>Corporation</w:t>
      </w:r>
    </w:p>
    <w:p w14:paraId="6FCA8993" w14:textId="77777777" w:rsidR="00B765D6" w:rsidRDefault="00B765D6">
      <w:pPr>
        <w:pStyle w:val="BodyText"/>
        <w:spacing w:before="17"/>
        <w:rPr>
          <w:b/>
          <w:sz w:val="36"/>
        </w:rPr>
      </w:pPr>
    </w:p>
    <w:p w14:paraId="480CAC9C" w14:textId="77777777" w:rsidR="00B765D6" w:rsidRDefault="00533FA4">
      <w:pPr>
        <w:ind w:left="918" w:right="1454"/>
        <w:jc w:val="center"/>
        <w:rPr>
          <w:b/>
          <w:sz w:val="36"/>
        </w:rPr>
      </w:pPr>
      <w:r w:rsidRPr="00C073EC">
        <w:rPr>
          <w:b/>
          <w:sz w:val="36"/>
        </w:rPr>
        <w:t>1</w:t>
      </w:r>
      <w:r w:rsidRPr="00C073EC">
        <w:rPr>
          <w:b/>
          <w:spacing w:val="-1"/>
          <w:sz w:val="36"/>
        </w:rPr>
        <w:t xml:space="preserve"> </w:t>
      </w:r>
      <w:r w:rsidRPr="00C073EC">
        <w:rPr>
          <w:b/>
          <w:sz w:val="36"/>
        </w:rPr>
        <w:t xml:space="preserve">July </w:t>
      </w:r>
      <w:r w:rsidRPr="00C073EC">
        <w:rPr>
          <w:b/>
          <w:spacing w:val="-4"/>
          <w:sz w:val="36"/>
        </w:rPr>
        <w:t>2024</w:t>
      </w:r>
    </w:p>
    <w:p w14:paraId="2946BF34" w14:textId="77777777" w:rsidR="00B765D6" w:rsidRDefault="00B765D6">
      <w:pPr>
        <w:jc w:val="center"/>
        <w:rPr>
          <w:sz w:val="36"/>
        </w:rPr>
        <w:sectPr w:rsidR="00B765D6">
          <w:footerReference w:type="default" r:id="rId11"/>
          <w:type w:val="continuous"/>
          <w:pgSz w:w="11920" w:h="16850"/>
          <w:pgMar w:top="1420" w:right="780" w:bottom="1200" w:left="1320" w:header="0" w:footer="1018" w:gutter="0"/>
          <w:pgNumType w:start="1"/>
          <w:cols w:space="720"/>
        </w:sectPr>
      </w:pPr>
    </w:p>
    <w:p w14:paraId="1A220243" w14:textId="77777777" w:rsidR="00B765D6" w:rsidRDefault="00533FA4">
      <w:pPr>
        <w:pStyle w:val="Heading1"/>
        <w:ind w:left="918"/>
      </w:pPr>
      <w:r>
        <w:lastRenderedPageBreak/>
        <w:t>Instrument</w:t>
      </w:r>
      <w:r>
        <w:rPr>
          <w:spacing w:val="-7"/>
        </w:rPr>
        <w:t xml:space="preserve"> </w:t>
      </w:r>
      <w:r>
        <w:t>of</w:t>
      </w:r>
      <w:r>
        <w:rPr>
          <w:spacing w:val="-4"/>
        </w:rPr>
        <w:t xml:space="preserve"> </w:t>
      </w:r>
      <w:r>
        <w:rPr>
          <w:spacing w:val="-2"/>
        </w:rPr>
        <w:t>Government</w:t>
      </w:r>
    </w:p>
    <w:p w14:paraId="25BD8C0C" w14:textId="77777777" w:rsidR="00B765D6" w:rsidRDefault="00533FA4">
      <w:pPr>
        <w:spacing w:before="282"/>
        <w:ind w:left="917" w:right="1454"/>
        <w:jc w:val="center"/>
        <w:rPr>
          <w:b/>
          <w:sz w:val="24"/>
        </w:rPr>
      </w:pPr>
      <w:r>
        <w:rPr>
          <w:b/>
          <w:spacing w:val="-2"/>
          <w:sz w:val="24"/>
        </w:rPr>
        <w:t>Contents</w:t>
      </w:r>
    </w:p>
    <w:p w14:paraId="73B27BAD" w14:textId="77777777" w:rsidR="00B765D6" w:rsidRDefault="00B765D6">
      <w:pPr>
        <w:pStyle w:val="BodyText"/>
        <w:rPr>
          <w:b/>
          <w:sz w:val="20"/>
        </w:rPr>
      </w:pPr>
    </w:p>
    <w:p w14:paraId="213F9B74" w14:textId="77777777" w:rsidR="00B765D6" w:rsidRDefault="00B765D6">
      <w:pPr>
        <w:pStyle w:val="BodyText"/>
        <w:rPr>
          <w:b/>
          <w:sz w:val="20"/>
        </w:rPr>
      </w:pPr>
    </w:p>
    <w:p w14:paraId="203B7182" w14:textId="77777777" w:rsidR="00B765D6" w:rsidRDefault="00B765D6">
      <w:pPr>
        <w:pStyle w:val="BodyText"/>
        <w:spacing w:before="135"/>
        <w:rPr>
          <w:b/>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7657"/>
        <w:gridCol w:w="852"/>
      </w:tblGrid>
      <w:tr w:rsidR="00B765D6" w14:paraId="7D1DB927" w14:textId="77777777">
        <w:trPr>
          <w:trHeight w:val="554"/>
        </w:trPr>
        <w:tc>
          <w:tcPr>
            <w:tcW w:w="674" w:type="dxa"/>
          </w:tcPr>
          <w:p w14:paraId="237E3CD4" w14:textId="77777777" w:rsidR="00B765D6" w:rsidRDefault="00533FA4">
            <w:pPr>
              <w:pStyle w:val="TableParagraph"/>
              <w:spacing w:before="2"/>
              <w:rPr>
                <w:b/>
                <w:sz w:val="24"/>
              </w:rPr>
            </w:pPr>
            <w:r>
              <w:rPr>
                <w:b/>
                <w:spacing w:val="-5"/>
                <w:sz w:val="24"/>
              </w:rPr>
              <w:t>No</w:t>
            </w:r>
          </w:p>
        </w:tc>
        <w:tc>
          <w:tcPr>
            <w:tcW w:w="7657" w:type="dxa"/>
          </w:tcPr>
          <w:p w14:paraId="3CF05820" w14:textId="77777777" w:rsidR="00B765D6" w:rsidRDefault="00533FA4">
            <w:pPr>
              <w:pStyle w:val="TableParagraph"/>
              <w:spacing w:before="2"/>
              <w:rPr>
                <w:b/>
                <w:sz w:val="24"/>
              </w:rPr>
            </w:pPr>
            <w:r>
              <w:rPr>
                <w:b/>
                <w:spacing w:val="-2"/>
                <w:sz w:val="24"/>
              </w:rPr>
              <w:t>Title</w:t>
            </w:r>
          </w:p>
        </w:tc>
        <w:tc>
          <w:tcPr>
            <w:tcW w:w="852" w:type="dxa"/>
          </w:tcPr>
          <w:p w14:paraId="6B71858F" w14:textId="77777777" w:rsidR="00B765D6" w:rsidRDefault="00533FA4">
            <w:pPr>
              <w:pStyle w:val="TableParagraph"/>
              <w:spacing w:line="270" w:lineRule="atLeast"/>
              <w:ind w:left="115"/>
              <w:rPr>
                <w:b/>
                <w:sz w:val="24"/>
              </w:rPr>
            </w:pPr>
            <w:r>
              <w:rPr>
                <w:b/>
                <w:spacing w:val="-4"/>
                <w:sz w:val="24"/>
              </w:rPr>
              <w:t>Page No:</w:t>
            </w:r>
          </w:p>
        </w:tc>
      </w:tr>
      <w:tr w:rsidR="00B765D6" w14:paraId="3D385B0F" w14:textId="77777777">
        <w:trPr>
          <w:trHeight w:val="551"/>
        </w:trPr>
        <w:tc>
          <w:tcPr>
            <w:tcW w:w="674" w:type="dxa"/>
          </w:tcPr>
          <w:p w14:paraId="78551742" w14:textId="77777777" w:rsidR="00B765D6" w:rsidRDefault="00533FA4">
            <w:pPr>
              <w:pStyle w:val="TableParagraph"/>
              <w:rPr>
                <w:sz w:val="24"/>
              </w:rPr>
            </w:pPr>
            <w:r>
              <w:rPr>
                <w:spacing w:val="-10"/>
                <w:sz w:val="24"/>
              </w:rPr>
              <w:t>1</w:t>
            </w:r>
          </w:p>
        </w:tc>
        <w:tc>
          <w:tcPr>
            <w:tcW w:w="7657" w:type="dxa"/>
          </w:tcPr>
          <w:p w14:paraId="736A362F" w14:textId="77777777" w:rsidR="00B765D6" w:rsidRDefault="00533FA4">
            <w:pPr>
              <w:pStyle w:val="TableParagraph"/>
              <w:spacing w:line="270" w:lineRule="atLeast"/>
              <w:rPr>
                <w:sz w:val="24"/>
              </w:rPr>
            </w:pPr>
            <w:r>
              <w:rPr>
                <w:sz w:val="24"/>
              </w:rPr>
              <w:t>Interpretation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terms</w:t>
            </w:r>
            <w:r>
              <w:rPr>
                <w:spacing w:val="-5"/>
                <w:sz w:val="24"/>
              </w:rPr>
              <w:t xml:space="preserve"> </w:t>
            </w:r>
            <w:r>
              <w:rPr>
                <w:sz w:val="24"/>
              </w:rPr>
              <w:t>used</w:t>
            </w:r>
            <w:r>
              <w:rPr>
                <w:spacing w:val="-4"/>
                <w:sz w:val="24"/>
              </w:rPr>
              <w:t xml:space="preserve"> </w:t>
            </w:r>
            <w:r>
              <w:rPr>
                <w:sz w:val="24"/>
              </w:rPr>
              <w:t>in</w:t>
            </w:r>
            <w:r>
              <w:rPr>
                <w:spacing w:val="-6"/>
                <w:sz w:val="24"/>
              </w:rPr>
              <w:t xml:space="preserve"> </w:t>
            </w:r>
            <w:r>
              <w:rPr>
                <w:sz w:val="24"/>
              </w:rPr>
              <w:t>this</w:t>
            </w:r>
            <w:r>
              <w:rPr>
                <w:spacing w:val="-4"/>
                <w:sz w:val="24"/>
              </w:rPr>
              <w:t xml:space="preserve"> </w:t>
            </w:r>
            <w:r>
              <w:rPr>
                <w:sz w:val="24"/>
              </w:rPr>
              <w:t>Instrument</w:t>
            </w:r>
            <w:r>
              <w:rPr>
                <w:spacing w:val="-4"/>
                <w:sz w:val="24"/>
              </w:rPr>
              <w:t xml:space="preserve"> </w:t>
            </w:r>
            <w:r>
              <w:rPr>
                <w:sz w:val="24"/>
              </w:rPr>
              <w:t>and</w:t>
            </w:r>
            <w:r>
              <w:rPr>
                <w:spacing w:val="-6"/>
                <w:sz w:val="24"/>
              </w:rPr>
              <w:t xml:space="preserve"> </w:t>
            </w:r>
            <w:r>
              <w:rPr>
                <w:sz w:val="24"/>
              </w:rPr>
              <w:t>Articles</w:t>
            </w:r>
            <w:r>
              <w:rPr>
                <w:spacing w:val="-4"/>
                <w:sz w:val="24"/>
              </w:rPr>
              <w:t xml:space="preserve"> </w:t>
            </w:r>
            <w:r>
              <w:rPr>
                <w:sz w:val="24"/>
              </w:rPr>
              <w:t xml:space="preserve">of </w:t>
            </w:r>
            <w:r>
              <w:rPr>
                <w:spacing w:val="-2"/>
                <w:sz w:val="24"/>
              </w:rPr>
              <w:t>Government</w:t>
            </w:r>
          </w:p>
        </w:tc>
        <w:tc>
          <w:tcPr>
            <w:tcW w:w="852" w:type="dxa"/>
          </w:tcPr>
          <w:p w14:paraId="4CADA8FA" w14:textId="77777777" w:rsidR="00B765D6" w:rsidRDefault="00533FA4">
            <w:pPr>
              <w:pStyle w:val="TableParagraph"/>
              <w:spacing w:before="139"/>
              <w:ind w:left="20"/>
              <w:jc w:val="center"/>
              <w:rPr>
                <w:sz w:val="24"/>
              </w:rPr>
            </w:pPr>
            <w:r>
              <w:rPr>
                <w:spacing w:val="-10"/>
                <w:sz w:val="24"/>
              </w:rPr>
              <w:t>3</w:t>
            </w:r>
          </w:p>
        </w:tc>
      </w:tr>
      <w:tr w:rsidR="00B765D6" w14:paraId="5CBB9B7A" w14:textId="77777777">
        <w:trPr>
          <w:trHeight w:val="553"/>
        </w:trPr>
        <w:tc>
          <w:tcPr>
            <w:tcW w:w="674" w:type="dxa"/>
          </w:tcPr>
          <w:p w14:paraId="360A18EE" w14:textId="77777777" w:rsidR="00B765D6" w:rsidRDefault="00533FA4">
            <w:pPr>
              <w:pStyle w:val="TableParagraph"/>
              <w:spacing w:before="2"/>
              <w:rPr>
                <w:sz w:val="24"/>
              </w:rPr>
            </w:pPr>
            <w:r>
              <w:rPr>
                <w:spacing w:val="-10"/>
                <w:sz w:val="24"/>
              </w:rPr>
              <w:t>2</w:t>
            </w:r>
          </w:p>
        </w:tc>
        <w:tc>
          <w:tcPr>
            <w:tcW w:w="7657" w:type="dxa"/>
          </w:tcPr>
          <w:p w14:paraId="3C6B2B11" w14:textId="77777777" w:rsidR="00B765D6" w:rsidRDefault="00533FA4">
            <w:pPr>
              <w:pStyle w:val="TableParagraph"/>
              <w:spacing w:line="270" w:lineRule="atLeast"/>
              <w:rPr>
                <w:sz w:val="24"/>
              </w:rPr>
            </w:pPr>
            <w:r>
              <w:rPr>
                <w:sz w:val="24"/>
              </w:rPr>
              <w:t>Composition</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Corporation</w:t>
            </w:r>
            <w:r>
              <w:rPr>
                <w:spacing w:val="-5"/>
                <w:sz w:val="24"/>
              </w:rPr>
              <w:t xml:space="preserve"> </w:t>
            </w:r>
            <w:r>
              <w:rPr>
                <w:sz w:val="24"/>
              </w:rPr>
              <w:t>and</w:t>
            </w:r>
            <w:r>
              <w:rPr>
                <w:spacing w:val="-7"/>
                <w:sz w:val="24"/>
              </w:rPr>
              <w:t xml:space="preserve"> </w:t>
            </w:r>
            <w:r>
              <w:rPr>
                <w:sz w:val="24"/>
              </w:rPr>
              <w:t>determination</w:t>
            </w:r>
            <w:r>
              <w:rPr>
                <w:spacing w:val="-7"/>
                <w:sz w:val="24"/>
              </w:rPr>
              <w:t xml:space="preserve"> </w:t>
            </w:r>
            <w:r>
              <w:rPr>
                <w:sz w:val="24"/>
              </w:rPr>
              <w:t>of</w:t>
            </w:r>
            <w:r>
              <w:rPr>
                <w:spacing w:val="-7"/>
                <w:sz w:val="24"/>
              </w:rPr>
              <w:t xml:space="preserve"> </w:t>
            </w:r>
            <w:r>
              <w:rPr>
                <w:sz w:val="24"/>
              </w:rPr>
              <w:t xml:space="preserve">membership </w:t>
            </w:r>
            <w:r>
              <w:rPr>
                <w:spacing w:val="-2"/>
                <w:sz w:val="24"/>
              </w:rPr>
              <w:t>numbers</w:t>
            </w:r>
          </w:p>
        </w:tc>
        <w:tc>
          <w:tcPr>
            <w:tcW w:w="852" w:type="dxa"/>
          </w:tcPr>
          <w:p w14:paraId="76600563" w14:textId="77777777" w:rsidR="00B765D6" w:rsidRDefault="00533FA4">
            <w:pPr>
              <w:pStyle w:val="TableParagraph"/>
              <w:spacing w:before="136"/>
              <w:ind w:left="20"/>
              <w:jc w:val="center"/>
              <w:rPr>
                <w:sz w:val="24"/>
              </w:rPr>
            </w:pPr>
            <w:r>
              <w:rPr>
                <w:spacing w:val="-10"/>
                <w:sz w:val="24"/>
              </w:rPr>
              <w:t>4</w:t>
            </w:r>
          </w:p>
        </w:tc>
      </w:tr>
      <w:tr w:rsidR="00B765D6" w14:paraId="51F32871" w14:textId="77777777">
        <w:trPr>
          <w:trHeight w:val="549"/>
        </w:trPr>
        <w:tc>
          <w:tcPr>
            <w:tcW w:w="674" w:type="dxa"/>
          </w:tcPr>
          <w:p w14:paraId="2448828B" w14:textId="77777777" w:rsidR="00B765D6" w:rsidRDefault="00533FA4">
            <w:pPr>
              <w:pStyle w:val="TableParagraph"/>
              <w:spacing w:line="271" w:lineRule="exact"/>
              <w:rPr>
                <w:sz w:val="24"/>
              </w:rPr>
            </w:pPr>
            <w:r>
              <w:rPr>
                <w:spacing w:val="-10"/>
                <w:sz w:val="24"/>
              </w:rPr>
              <w:t>3</w:t>
            </w:r>
          </w:p>
        </w:tc>
        <w:tc>
          <w:tcPr>
            <w:tcW w:w="7657" w:type="dxa"/>
          </w:tcPr>
          <w:p w14:paraId="0CC4E591" w14:textId="77777777" w:rsidR="00B765D6" w:rsidRDefault="00533FA4">
            <w:pPr>
              <w:pStyle w:val="TableParagraph"/>
              <w:spacing w:line="271" w:lineRule="exact"/>
              <w:rPr>
                <w:sz w:val="24"/>
              </w:rPr>
            </w:pPr>
            <w:r>
              <w:rPr>
                <w:sz w:val="24"/>
              </w:rPr>
              <w:t>Appointment</w:t>
            </w:r>
            <w:r>
              <w:rPr>
                <w:spacing w:val="-9"/>
                <w:sz w:val="24"/>
              </w:rPr>
              <w:t xml:space="preserve"> </w:t>
            </w:r>
            <w:r>
              <w:rPr>
                <w:sz w:val="24"/>
              </w:rPr>
              <w:t>of</w:t>
            </w:r>
            <w:r>
              <w:rPr>
                <w:spacing w:val="-9"/>
                <w:sz w:val="24"/>
              </w:rPr>
              <w:t xml:space="preserve"> </w:t>
            </w:r>
            <w:r>
              <w:rPr>
                <w:sz w:val="24"/>
              </w:rPr>
              <w:t>members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pacing w:val="-2"/>
                <w:sz w:val="24"/>
              </w:rPr>
              <w:t>Corporation</w:t>
            </w:r>
          </w:p>
        </w:tc>
        <w:tc>
          <w:tcPr>
            <w:tcW w:w="852" w:type="dxa"/>
          </w:tcPr>
          <w:p w14:paraId="78A7A1B2" w14:textId="77777777" w:rsidR="00B765D6" w:rsidRDefault="00533FA4">
            <w:pPr>
              <w:pStyle w:val="TableParagraph"/>
              <w:spacing w:before="134"/>
              <w:ind w:left="20"/>
              <w:jc w:val="center"/>
              <w:rPr>
                <w:sz w:val="24"/>
              </w:rPr>
            </w:pPr>
            <w:r>
              <w:rPr>
                <w:spacing w:val="-10"/>
                <w:sz w:val="24"/>
              </w:rPr>
              <w:t>4</w:t>
            </w:r>
          </w:p>
        </w:tc>
      </w:tr>
      <w:tr w:rsidR="00B765D6" w14:paraId="5A8792AB" w14:textId="77777777">
        <w:trPr>
          <w:trHeight w:val="551"/>
        </w:trPr>
        <w:tc>
          <w:tcPr>
            <w:tcW w:w="674" w:type="dxa"/>
          </w:tcPr>
          <w:p w14:paraId="78635DC6" w14:textId="77777777" w:rsidR="00B765D6" w:rsidRDefault="00533FA4">
            <w:pPr>
              <w:pStyle w:val="TableParagraph"/>
              <w:spacing w:before="2"/>
              <w:rPr>
                <w:sz w:val="24"/>
              </w:rPr>
            </w:pPr>
            <w:r>
              <w:rPr>
                <w:spacing w:val="-10"/>
                <w:sz w:val="24"/>
              </w:rPr>
              <w:t>4</w:t>
            </w:r>
          </w:p>
        </w:tc>
        <w:tc>
          <w:tcPr>
            <w:tcW w:w="7657" w:type="dxa"/>
          </w:tcPr>
          <w:p w14:paraId="17117642" w14:textId="77777777" w:rsidR="00B765D6" w:rsidRDefault="00533FA4">
            <w:pPr>
              <w:pStyle w:val="TableParagraph"/>
              <w:spacing w:before="2"/>
              <w:rPr>
                <w:sz w:val="24"/>
              </w:rPr>
            </w:pPr>
            <w:r>
              <w:rPr>
                <w:sz w:val="24"/>
              </w:rPr>
              <w:t>Termination</w:t>
            </w:r>
            <w:r>
              <w:rPr>
                <w:spacing w:val="-7"/>
                <w:sz w:val="24"/>
              </w:rPr>
              <w:t xml:space="preserve"> </w:t>
            </w:r>
            <w:r>
              <w:rPr>
                <w:sz w:val="24"/>
              </w:rPr>
              <w:t>of</w:t>
            </w:r>
            <w:r>
              <w:rPr>
                <w:spacing w:val="-7"/>
                <w:sz w:val="24"/>
              </w:rPr>
              <w:t xml:space="preserve"> </w:t>
            </w:r>
            <w:r>
              <w:rPr>
                <w:spacing w:val="-2"/>
                <w:sz w:val="24"/>
              </w:rPr>
              <w:t>membership</w:t>
            </w:r>
          </w:p>
        </w:tc>
        <w:tc>
          <w:tcPr>
            <w:tcW w:w="852" w:type="dxa"/>
          </w:tcPr>
          <w:p w14:paraId="13F2893D" w14:textId="77777777" w:rsidR="00B765D6" w:rsidRDefault="00533FA4">
            <w:pPr>
              <w:pStyle w:val="TableParagraph"/>
              <w:spacing w:before="139"/>
              <w:ind w:left="20"/>
              <w:jc w:val="center"/>
              <w:rPr>
                <w:sz w:val="24"/>
              </w:rPr>
            </w:pPr>
            <w:r>
              <w:rPr>
                <w:spacing w:val="-10"/>
                <w:sz w:val="24"/>
              </w:rPr>
              <w:t>5</w:t>
            </w:r>
          </w:p>
        </w:tc>
      </w:tr>
      <w:tr w:rsidR="00B765D6" w14:paraId="5560E0B2" w14:textId="77777777">
        <w:trPr>
          <w:trHeight w:val="551"/>
        </w:trPr>
        <w:tc>
          <w:tcPr>
            <w:tcW w:w="674" w:type="dxa"/>
          </w:tcPr>
          <w:p w14:paraId="1E129C17" w14:textId="77777777" w:rsidR="00B765D6" w:rsidRDefault="00533FA4">
            <w:pPr>
              <w:pStyle w:val="TableParagraph"/>
              <w:rPr>
                <w:sz w:val="24"/>
              </w:rPr>
            </w:pPr>
            <w:r>
              <w:rPr>
                <w:spacing w:val="-10"/>
                <w:sz w:val="24"/>
              </w:rPr>
              <w:t>5</w:t>
            </w:r>
          </w:p>
        </w:tc>
        <w:tc>
          <w:tcPr>
            <w:tcW w:w="7657" w:type="dxa"/>
          </w:tcPr>
          <w:p w14:paraId="4AFADC65" w14:textId="77777777" w:rsidR="00B765D6" w:rsidRDefault="00533FA4">
            <w:pPr>
              <w:pStyle w:val="TableParagraph"/>
              <w:rPr>
                <w:sz w:val="24"/>
              </w:rPr>
            </w:pPr>
            <w:r>
              <w:rPr>
                <w:sz w:val="24"/>
              </w:rPr>
              <w:t>Persons</w:t>
            </w:r>
            <w:r>
              <w:rPr>
                <w:spacing w:val="-6"/>
                <w:sz w:val="24"/>
              </w:rPr>
              <w:t xml:space="preserve"> </w:t>
            </w:r>
            <w:r>
              <w:rPr>
                <w:sz w:val="24"/>
              </w:rPr>
              <w:t>who</w:t>
            </w:r>
            <w:r>
              <w:rPr>
                <w:spacing w:val="-6"/>
                <w:sz w:val="24"/>
              </w:rPr>
              <w:t xml:space="preserve"> </w:t>
            </w:r>
            <w:r>
              <w:rPr>
                <w:sz w:val="24"/>
              </w:rPr>
              <w:t>are</w:t>
            </w:r>
            <w:r>
              <w:rPr>
                <w:spacing w:val="-3"/>
                <w:sz w:val="24"/>
              </w:rPr>
              <w:t xml:space="preserve"> </w:t>
            </w:r>
            <w:r>
              <w:rPr>
                <w:sz w:val="24"/>
              </w:rPr>
              <w:t>ineligible</w:t>
            </w:r>
            <w:r>
              <w:rPr>
                <w:spacing w:val="-6"/>
                <w:sz w:val="24"/>
              </w:rPr>
              <w:t xml:space="preserve"> </w:t>
            </w:r>
            <w:r>
              <w:rPr>
                <w:sz w:val="24"/>
              </w:rPr>
              <w:t>to</w:t>
            </w:r>
            <w:r>
              <w:rPr>
                <w:spacing w:val="-7"/>
                <w:sz w:val="24"/>
              </w:rPr>
              <w:t xml:space="preserve"> </w:t>
            </w:r>
            <w:r>
              <w:rPr>
                <w:sz w:val="24"/>
              </w:rPr>
              <w:t>be</w:t>
            </w:r>
            <w:r>
              <w:rPr>
                <w:spacing w:val="-8"/>
                <w:sz w:val="24"/>
              </w:rPr>
              <w:t xml:space="preserve"> </w:t>
            </w:r>
            <w:r>
              <w:rPr>
                <w:spacing w:val="-2"/>
                <w:sz w:val="24"/>
              </w:rPr>
              <w:t>members</w:t>
            </w:r>
          </w:p>
        </w:tc>
        <w:tc>
          <w:tcPr>
            <w:tcW w:w="852" w:type="dxa"/>
          </w:tcPr>
          <w:p w14:paraId="14E5F7D2" w14:textId="77777777" w:rsidR="00B765D6" w:rsidRDefault="00533FA4">
            <w:pPr>
              <w:pStyle w:val="TableParagraph"/>
              <w:spacing w:before="137"/>
              <w:ind w:left="20"/>
              <w:jc w:val="center"/>
              <w:rPr>
                <w:sz w:val="24"/>
              </w:rPr>
            </w:pPr>
            <w:r>
              <w:rPr>
                <w:spacing w:val="-10"/>
                <w:sz w:val="24"/>
              </w:rPr>
              <w:t>6</w:t>
            </w:r>
          </w:p>
        </w:tc>
      </w:tr>
      <w:tr w:rsidR="00B765D6" w14:paraId="52E57752" w14:textId="77777777">
        <w:trPr>
          <w:trHeight w:val="551"/>
        </w:trPr>
        <w:tc>
          <w:tcPr>
            <w:tcW w:w="674" w:type="dxa"/>
          </w:tcPr>
          <w:p w14:paraId="0098E95B" w14:textId="77777777" w:rsidR="00B765D6" w:rsidRDefault="00533FA4">
            <w:pPr>
              <w:pStyle w:val="TableParagraph"/>
              <w:rPr>
                <w:sz w:val="24"/>
              </w:rPr>
            </w:pPr>
            <w:r>
              <w:rPr>
                <w:spacing w:val="-10"/>
                <w:sz w:val="24"/>
              </w:rPr>
              <w:t>6</w:t>
            </w:r>
          </w:p>
        </w:tc>
        <w:tc>
          <w:tcPr>
            <w:tcW w:w="7657" w:type="dxa"/>
          </w:tcPr>
          <w:p w14:paraId="053CEFA0" w14:textId="77777777" w:rsidR="00B765D6" w:rsidRDefault="00533FA4">
            <w:pPr>
              <w:pStyle w:val="TableParagraph"/>
              <w:rPr>
                <w:sz w:val="24"/>
              </w:rPr>
            </w:pPr>
            <w:r>
              <w:rPr>
                <w:sz w:val="24"/>
              </w:rPr>
              <w:t>Procedures</w:t>
            </w:r>
            <w:r>
              <w:rPr>
                <w:spacing w:val="-8"/>
                <w:sz w:val="24"/>
              </w:rPr>
              <w:t xml:space="preserve"> </w:t>
            </w:r>
            <w:r>
              <w:rPr>
                <w:sz w:val="24"/>
              </w:rPr>
              <w:t>and</w:t>
            </w:r>
            <w:r>
              <w:rPr>
                <w:spacing w:val="-7"/>
                <w:sz w:val="24"/>
              </w:rPr>
              <w:t xml:space="preserve"> </w:t>
            </w:r>
            <w:r>
              <w:rPr>
                <w:sz w:val="24"/>
              </w:rPr>
              <w:t>Conduct</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z w:val="24"/>
              </w:rPr>
              <w:t>Corporation</w:t>
            </w:r>
            <w:r>
              <w:rPr>
                <w:spacing w:val="-8"/>
                <w:sz w:val="24"/>
              </w:rPr>
              <w:t xml:space="preserve"> </w:t>
            </w:r>
            <w:r>
              <w:rPr>
                <w:sz w:val="24"/>
              </w:rPr>
              <w:t>and</w:t>
            </w:r>
            <w:r>
              <w:rPr>
                <w:spacing w:val="-9"/>
                <w:sz w:val="24"/>
              </w:rPr>
              <w:t xml:space="preserve"> </w:t>
            </w:r>
            <w:r>
              <w:rPr>
                <w:sz w:val="24"/>
              </w:rPr>
              <w:t>the</w:t>
            </w:r>
            <w:r>
              <w:rPr>
                <w:spacing w:val="-9"/>
                <w:sz w:val="24"/>
              </w:rPr>
              <w:t xml:space="preserve"> </w:t>
            </w:r>
            <w:r>
              <w:rPr>
                <w:spacing w:val="-2"/>
                <w:sz w:val="24"/>
              </w:rPr>
              <w:t>College</w:t>
            </w:r>
          </w:p>
        </w:tc>
        <w:tc>
          <w:tcPr>
            <w:tcW w:w="852" w:type="dxa"/>
          </w:tcPr>
          <w:p w14:paraId="0DC17D02" w14:textId="77777777" w:rsidR="00B765D6" w:rsidRDefault="00533FA4">
            <w:pPr>
              <w:pStyle w:val="TableParagraph"/>
              <w:spacing w:before="139"/>
              <w:ind w:left="20"/>
              <w:jc w:val="center"/>
              <w:rPr>
                <w:sz w:val="24"/>
              </w:rPr>
            </w:pPr>
            <w:r>
              <w:rPr>
                <w:spacing w:val="-10"/>
                <w:sz w:val="24"/>
              </w:rPr>
              <w:t>7</w:t>
            </w:r>
          </w:p>
        </w:tc>
      </w:tr>
      <w:tr w:rsidR="00B765D6" w14:paraId="703E0561" w14:textId="77777777">
        <w:trPr>
          <w:trHeight w:val="549"/>
        </w:trPr>
        <w:tc>
          <w:tcPr>
            <w:tcW w:w="674" w:type="dxa"/>
          </w:tcPr>
          <w:p w14:paraId="481F6B32" w14:textId="77777777" w:rsidR="00B765D6" w:rsidRDefault="00533FA4">
            <w:pPr>
              <w:pStyle w:val="TableParagraph"/>
              <w:rPr>
                <w:sz w:val="24"/>
              </w:rPr>
            </w:pPr>
            <w:r>
              <w:rPr>
                <w:spacing w:val="-10"/>
                <w:sz w:val="24"/>
              </w:rPr>
              <w:t>7</w:t>
            </w:r>
          </w:p>
        </w:tc>
        <w:tc>
          <w:tcPr>
            <w:tcW w:w="7657" w:type="dxa"/>
          </w:tcPr>
          <w:p w14:paraId="78604A7B" w14:textId="77777777" w:rsidR="00B765D6" w:rsidRDefault="00533FA4">
            <w:pPr>
              <w:pStyle w:val="TableParagraph"/>
              <w:rPr>
                <w:sz w:val="24"/>
              </w:rPr>
            </w:pPr>
            <w:r>
              <w:rPr>
                <w:sz w:val="24"/>
              </w:rPr>
              <w:t>Appointment</w:t>
            </w:r>
            <w:r>
              <w:rPr>
                <w:spacing w:val="-9"/>
                <w:sz w:val="24"/>
              </w:rPr>
              <w:t xml:space="preserve"> </w:t>
            </w:r>
            <w:r>
              <w:rPr>
                <w:sz w:val="24"/>
              </w:rPr>
              <w:t>of</w:t>
            </w:r>
            <w:r>
              <w:rPr>
                <w:spacing w:val="-9"/>
                <w:sz w:val="24"/>
              </w:rPr>
              <w:t xml:space="preserve"> </w:t>
            </w:r>
            <w:r>
              <w:rPr>
                <w:sz w:val="24"/>
              </w:rPr>
              <w:t>the</w:t>
            </w:r>
            <w:r>
              <w:rPr>
                <w:spacing w:val="-8"/>
                <w:sz w:val="24"/>
              </w:rPr>
              <w:t xml:space="preserve"> </w:t>
            </w:r>
            <w:r>
              <w:rPr>
                <w:sz w:val="24"/>
              </w:rPr>
              <w:t>Principal</w:t>
            </w:r>
            <w:r>
              <w:rPr>
                <w:spacing w:val="-7"/>
                <w:sz w:val="24"/>
              </w:rPr>
              <w:t xml:space="preserve"> </w:t>
            </w:r>
            <w:r>
              <w:rPr>
                <w:sz w:val="24"/>
              </w:rPr>
              <w:t>and</w:t>
            </w:r>
            <w:r>
              <w:rPr>
                <w:spacing w:val="-7"/>
                <w:sz w:val="24"/>
              </w:rPr>
              <w:t xml:space="preserve"> </w:t>
            </w:r>
            <w:r>
              <w:rPr>
                <w:sz w:val="24"/>
              </w:rPr>
              <w:t>Chief</w:t>
            </w:r>
            <w:r>
              <w:rPr>
                <w:spacing w:val="-7"/>
                <w:sz w:val="24"/>
              </w:rPr>
              <w:t xml:space="preserve"> </w:t>
            </w:r>
            <w:r>
              <w:rPr>
                <w:spacing w:val="-2"/>
                <w:sz w:val="24"/>
              </w:rPr>
              <w:t>Executive</w:t>
            </w:r>
          </w:p>
        </w:tc>
        <w:tc>
          <w:tcPr>
            <w:tcW w:w="852" w:type="dxa"/>
          </w:tcPr>
          <w:p w14:paraId="2116516A" w14:textId="77777777" w:rsidR="00B765D6" w:rsidRDefault="00533FA4">
            <w:pPr>
              <w:pStyle w:val="TableParagraph"/>
              <w:spacing w:before="139"/>
              <w:ind w:left="20"/>
              <w:jc w:val="center"/>
              <w:rPr>
                <w:sz w:val="24"/>
              </w:rPr>
            </w:pPr>
            <w:r>
              <w:rPr>
                <w:spacing w:val="-10"/>
                <w:sz w:val="24"/>
              </w:rPr>
              <w:t>8</w:t>
            </w:r>
          </w:p>
        </w:tc>
      </w:tr>
      <w:tr w:rsidR="00B765D6" w14:paraId="644FE205" w14:textId="77777777">
        <w:trPr>
          <w:trHeight w:val="554"/>
        </w:trPr>
        <w:tc>
          <w:tcPr>
            <w:tcW w:w="674" w:type="dxa"/>
          </w:tcPr>
          <w:p w14:paraId="16614B15" w14:textId="77777777" w:rsidR="00B765D6" w:rsidRDefault="00533FA4">
            <w:pPr>
              <w:pStyle w:val="TableParagraph"/>
              <w:spacing w:before="2"/>
              <w:rPr>
                <w:sz w:val="24"/>
              </w:rPr>
            </w:pPr>
            <w:r>
              <w:rPr>
                <w:spacing w:val="-10"/>
                <w:sz w:val="24"/>
              </w:rPr>
              <w:t>8</w:t>
            </w:r>
          </w:p>
        </w:tc>
        <w:tc>
          <w:tcPr>
            <w:tcW w:w="7657" w:type="dxa"/>
          </w:tcPr>
          <w:p w14:paraId="2D8A2D63" w14:textId="77777777" w:rsidR="00B765D6" w:rsidRDefault="00533FA4">
            <w:pPr>
              <w:pStyle w:val="TableParagraph"/>
              <w:spacing w:before="2"/>
              <w:rPr>
                <w:sz w:val="24"/>
              </w:rPr>
            </w:pPr>
            <w:r>
              <w:rPr>
                <w:sz w:val="24"/>
              </w:rPr>
              <w:t>Appointment</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pacing w:val="-4"/>
                <w:sz w:val="24"/>
              </w:rPr>
              <w:t>Clerk</w:t>
            </w:r>
          </w:p>
        </w:tc>
        <w:tc>
          <w:tcPr>
            <w:tcW w:w="852" w:type="dxa"/>
          </w:tcPr>
          <w:p w14:paraId="28FBF0C1" w14:textId="77777777" w:rsidR="00B765D6" w:rsidRDefault="00533FA4">
            <w:pPr>
              <w:pStyle w:val="TableParagraph"/>
              <w:spacing w:before="142"/>
              <w:ind w:left="20"/>
              <w:jc w:val="center"/>
              <w:rPr>
                <w:sz w:val="24"/>
              </w:rPr>
            </w:pPr>
            <w:r>
              <w:rPr>
                <w:spacing w:val="-10"/>
                <w:sz w:val="24"/>
              </w:rPr>
              <w:t>8</w:t>
            </w:r>
          </w:p>
        </w:tc>
      </w:tr>
      <w:tr w:rsidR="00B765D6" w14:paraId="66F17EBF" w14:textId="77777777">
        <w:trPr>
          <w:trHeight w:val="551"/>
        </w:trPr>
        <w:tc>
          <w:tcPr>
            <w:tcW w:w="674" w:type="dxa"/>
          </w:tcPr>
          <w:p w14:paraId="679EC5B6" w14:textId="77777777" w:rsidR="00B765D6" w:rsidRDefault="00533FA4">
            <w:pPr>
              <w:pStyle w:val="TableParagraph"/>
              <w:spacing w:before="2"/>
              <w:rPr>
                <w:sz w:val="24"/>
              </w:rPr>
            </w:pPr>
            <w:r>
              <w:rPr>
                <w:spacing w:val="-10"/>
                <w:sz w:val="24"/>
              </w:rPr>
              <w:t>9</w:t>
            </w:r>
          </w:p>
        </w:tc>
        <w:tc>
          <w:tcPr>
            <w:tcW w:w="7657" w:type="dxa"/>
          </w:tcPr>
          <w:p w14:paraId="5113C689" w14:textId="77777777" w:rsidR="00B765D6" w:rsidRDefault="00533FA4">
            <w:pPr>
              <w:pStyle w:val="TableParagraph"/>
              <w:spacing w:before="2"/>
              <w:rPr>
                <w:sz w:val="24"/>
              </w:rPr>
            </w:pPr>
            <w:r>
              <w:rPr>
                <w:sz w:val="24"/>
              </w:rPr>
              <w:t>Copies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Instrument</w:t>
            </w:r>
            <w:r>
              <w:rPr>
                <w:spacing w:val="-4"/>
                <w:sz w:val="24"/>
              </w:rPr>
              <w:t xml:space="preserve"> </w:t>
            </w:r>
            <w:r>
              <w:rPr>
                <w:sz w:val="24"/>
              </w:rPr>
              <w:t>and</w:t>
            </w:r>
            <w:r>
              <w:rPr>
                <w:spacing w:val="-5"/>
                <w:sz w:val="24"/>
              </w:rPr>
              <w:t xml:space="preserve"> </w:t>
            </w:r>
            <w:r>
              <w:rPr>
                <w:sz w:val="24"/>
              </w:rPr>
              <w:t>Articles</w:t>
            </w:r>
            <w:r>
              <w:rPr>
                <w:spacing w:val="-7"/>
                <w:sz w:val="24"/>
              </w:rPr>
              <w:t xml:space="preserve"> </w:t>
            </w:r>
            <w:r>
              <w:rPr>
                <w:sz w:val="24"/>
              </w:rPr>
              <w:t>of</w:t>
            </w:r>
            <w:r>
              <w:rPr>
                <w:spacing w:val="-6"/>
                <w:sz w:val="24"/>
              </w:rPr>
              <w:t xml:space="preserve"> </w:t>
            </w:r>
            <w:r>
              <w:rPr>
                <w:spacing w:val="-2"/>
                <w:sz w:val="24"/>
              </w:rPr>
              <w:t>Government</w:t>
            </w:r>
          </w:p>
        </w:tc>
        <w:tc>
          <w:tcPr>
            <w:tcW w:w="852" w:type="dxa"/>
          </w:tcPr>
          <w:p w14:paraId="7EB4536D" w14:textId="77777777" w:rsidR="00B765D6" w:rsidRDefault="00533FA4">
            <w:pPr>
              <w:pStyle w:val="TableParagraph"/>
              <w:spacing w:before="139"/>
              <w:ind w:left="20"/>
              <w:jc w:val="center"/>
              <w:rPr>
                <w:sz w:val="24"/>
              </w:rPr>
            </w:pPr>
            <w:r>
              <w:rPr>
                <w:spacing w:val="-10"/>
                <w:sz w:val="24"/>
              </w:rPr>
              <w:t>8</w:t>
            </w:r>
          </w:p>
        </w:tc>
      </w:tr>
      <w:tr w:rsidR="00B765D6" w14:paraId="3C73DCDC" w14:textId="77777777">
        <w:trPr>
          <w:trHeight w:val="552"/>
        </w:trPr>
        <w:tc>
          <w:tcPr>
            <w:tcW w:w="674" w:type="dxa"/>
          </w:tcPr>
          <w:p w14:paraId="599852DB" w14:textId="77777777" w:rsidR="00B765D6" w:rsidRDefault="00533FA4">
            <w:pPr>
              <w:pStyle w:val="TableParagraph"/>
              <w:rPr>
                <w:sz w:val="24"/>
              </w:rPr>
            </w:pPr>
            <w:r>
              <w:rPr>
                <w:spacing w:val="-5"/>
                <w:sz w:val="24"/>
              </w:rPr>
              <w:t>10</w:t>
            </w:r>
          </w:p>
        </w:tc>
        <w:tc>
          <w:tcPr>
            <w:tcW w:w="7657" w:type="dxa"/>
          </w:tcPr>
          <w:p w14:paraId="43AF83DC" w14:textId="77777777" w:rsidR="00B765D6" w:rsidRDefault="00533FA4">
            <w:pPr>
              <w:pStyle w:val="TableParagraph"/>
              <w:rPr>
                <w:sz w:val="24"/>
              </w:rPr>
            </w:pPr>
            <w:r>
              <w:rPr>
                <w:sz w:val="24"/>
              </w:rPr>
              <w:t>Change</w:t>
            </w:r>
            <w:r>
              <w:rPr>
                <w:spacing w:val="-5"/>
                <w:sz w:val="24"/>
              </w:rPr>
              <w:t xml:space="preserve"> </w:t>
            </w:r>
            <w:r>
              <w:rPr>
                <w:sz w:val="24"/>
              </w:rPr>
              <w:t>of</w:t>
            </w:r>
            <w:r>
              <w:rPr>
                <w:spacing w:val="-6"/>
                <w:sz w:val="24"/>
              </w:rPr>
              <w:t xml:space="preserve"> </w:t>
            </w:r>
            <w:r>
              <w:rPr>
                <w:sz w:val="24"/>
              </w:rPr>
              <w:t>name</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pacing w:val="-2"/>
                <w:sz w:val="24"/>
              </w:rPr>
              <w:t>Corporation</w:t>
            </w:r>
          </w:p>
        </w:tc>
        <w:tc>
          <w:tcPr>
            <w:tcW w:w="852" w:type="dxa"/>
          </w:tcPr>
          <w:p w14:paraId="3F6262C4" w14:textId="77777777" w:rsidR="00B765D6" w:rsidRDefault="00533FA4">
            <w:pPr>
              <w:pStyle w:val="TableParagraph"/>
              <w:spacing w:before="137"/>
              <w:ind w:left="20"/>
              <w:jc w:val="center"/>
              <w:rPr>
                <w:sz w:val="24"/>
              </w:rPr>
            </w:pPr>
            <w:r>
              <w:rPr>
                <w:spacing w:val="-10"/>
                <w:sz w:val="24"/>
              </w:rPr>
              <w:t>8</w:t>
            </w:r>
          </w:p>
        </w:tc>
      </w:tr>
      <w:tr w:rsidR="00B765D6" w14:paraId="67FB3D04" w14:textId="77777777">
        <w:trPr>
          <w:trHeight w:val="551"/>
        </w:trPr>
        <w:tc>
          <w:tcPr>
            <w:tcW w:w="674" w:type="dxa"/>
          </w:tcPr>
          <w:p w14:paraId="43ECADBA" w14:textId="77777777" w:rsidR="00B765D6" w:rsidRDefault="00533FA4">
            <w:pPr>
              <w:pStyle w:val="TableParagraph"/>
              <w:rPr>
                <w:sz w:val="24"/>
              </w:rPr>
            </w:pPr>
            <w:r>
              <w:rPr>
                <w:spacing w:val="-5"/>
                <w:sz w:val="24"/>
              </w:rPr>
              <w:t>11</w:t>
            </w:r>
          </w:p>
        </w:tc>
        <w:tc>
          <w:tcPr>
            <w:tcW w:w="7657" w:type="dxa"/>
          </w:tcPr>
          <w:p w14:paraId="69D18F2F" w14:textId="77777777" w:rsidR="00B765D6" w:rsidRDefault="00533FA4">
            <w:pPr>
              <w:pStyle w:val="TableParagraph"/>
              <w:rPr>
                <w:sz w:val="24"/>
              </w:rPr>
            </w:pPr>
            <w:r>
              <w:rPr>
                <w:sz w:val="24"/>
              </w:rPr>
              <w:t>Application</w:t>
            </w:r>
            <w:r>
              <w:rPr>
                <w:spacing w:val="-9"/>
                <w:sz w:val="24"/>
              </w:rPr>
              <w:t xml:space="preserve"> </w:t>
            </w:r>
            <w:r>
              <w:rPr>
                <w:sz w:val="24"/>
              </w:rPr>
              <w:t>of</w:t>
            </w:r>
            <w:r>
              <w:rPr>
                <w:spacing w:val="-8"/>
                <w:sz w:val="24"/>
              </w:rPr>
              <w:t xml:space="preserve"> </w:t>
            </w:r>
            <w:r>
              <w:rPr>
                <w:sz w:val="24"/>
              </w:rPr>
              <w:t>the</w:t>
            </w:r>
            <w:r>
              <w:rPr>
                <w:spacing w:val="-9"/>
                <w:sz w:val="24"/>
              </w:rPr>
              <w:t xml:space="preserve"> </w:t>
            </w:r>
            <w:r>
              <w:rPr>
                <w:sz w:val="24"/>
              </w:rPr>
              <w:t>Corporation</w:t>
            </w:r>
            <w:r>
              <w:rPr>
                <w:spacing w:val="-10"/>
                <w:sz w:val="24"/>
              </w:rPr>
              <w:t xml:space="preserve"> </w:t>
            </w:r>
            <w:r>
              <w:rPr>
                <w:spacing w:val="-4"/>
                <w:sz w:val="24"/>
              </w:rPr>
              <w:t>Seal</w:t>
            </w:r>
          </w:p>
        </w:tc>
        <w:tc>
          <w:tcPr>
            <w:tcW w:w="852" w:type="dxa"/>
          </w:tcPr>
          <w:p w14:paraId="276EFD61" w14:textId="77777777" w:rsidR="00B765D6" w:rsidRDefault="00533FA4">
            <w:pPr>
              <w:pStyle w:val="TableParagraph"/>
              <w:ind w:left="20"/>
              <w:jc w:val="center"/>
              <w:rPr>
                <w:sz w:val="24"/>
              </w:rPr>
            </w:pPr>
            <w:r>
              <w:rPr>
                <w:spacing w:val="-10"/>
                <w:sz w:val="24"/>
              </w:rPr>
              <w:t>8</w:t>
            </w:r>
          </w:p>
        </w:tc>
      </w:tr>
    </w:tbl>
    <w:p w14:paraId="2C60A6EF" w14:textId="77777777" w:rsidR="00B765D6" w:rsidRDefault="00B765D6">
      <w:pPr>
        <w:jc w:val="center"/>
        <w:rPr>
          <w:sz w:val="24"/>
        </w:rPr>
        <w:sectPr w:rsidR="00B765D6">
          <w:pgSz w:w="11920" w:h="16850"/>
          <w:pgMar w:top="1380" w:right="780" w:bottom="1200" w:left="1320" w:header="0" w:footer="1018" w:gutter="0"/>
          <w:cols w:space="720"/>
        </w:sectPr>
      </w:pPr>
    </w:p>
    <w:p w14:paraId="12F0E88F" w14:textId="77777777" w:rsidR="00B765D6" w:rsidRDefault="00533FA4">
      <w:pPr>
        <w:pStyle w:val="ListParagraph"/>
        <w:numPr>
          <w:ilvl w:val="0"/>
          <w:numId w:val="9"/>
        </w:numPr>
        <w:tabs>
          <w:tab w:val="left" w:pos="480"/>
        </w:tabs>
        <w:spacing w:before="40"/>
        <w:ind w:right="654"/>
        <w:rPr>
          <w:b/>
          <w:sz w:val="24"/>
        </w:rPr>
      </w:pPr>
      <w:r>
        <w:rPr>
          <w:b/>
          <w:sz w:val="24"/>
        </w:rPr>
        <w:lastRenderedPageBreak/>
        <w:t>Interpretation</w:t>
      </w:r>
      <w:r>
        <w:rPr>
          <w:b/>
          <w:spacing w:val="80"/>
          <w:w w:val="150"/>
          <w:sz w:val="24"/>
        </w:rPr>
        <w:t xml:space="preserve"> </w:t>
      </w:r>
      <w:r>
        <w:rPr>
          <w:b/>
          <w:sz w:val="24"/>
        </w:rPr>
        <w:t>of</w:t>
      </w:r>
      <w:r>
        <w:rPr>
          <w:b/>
          <w:spacing w:val="80"/>
          <w:w w:val="150"/>
          <w:sz w:val="24"/>
        </w:rPr>
        <w:t xml:space="preserve"> </w:t>
      </w:r>
      <w:r>
        <w:rPr>
          <w:b/>
          <w:sz w:val="24"/>
        </w:rPr>
        <w:t>the</w:t>
      </w:r>
      <w:r>
        <w:rPr>
          <w:b/>
          <w:spacing w:val="80"/>
          <w:w w:val="150"/>
          <w:sz w:val="24"/>
        </w:rPr>
        <w:t xml:space="preserve"> </w:t>
      </w:r>
      <w:r>
        <w:rPr>
          <w:b/>
          <w:sz w:val="24"/>
        </w:rPr>
        <w:t>terms</w:t>
      </w:r>
      <w:r>
        <w:rPr>
          <w:b/>
          <w:spacing w:val="80"/>
          <w:w w:val="150"/>
          <w:sz w:val="24"/>
        </w:rPr>
        <w:t xml:space="preserve"> </w:t>
      </w:r>
      <w:r>
        <w:rPr>
          <w:b/>
          <w:sz w:val="24"/>
        </w:rPr>
        <w:t>used</w:t>
      </w:r>
      <w:r>
        <w:rPr>
          <w:b/>
          <w:spacing w:val="80"/>
          <w:w w:val="150"/>
          <w:sz w:val="24"/>
        </w:rPr>
        <w:t xml:space="preserve"> </w:t>
      </w:r>
      <w:r>
        <w:rPr>
          <w:b/>
          <w:sz w:val="24"/>
        </w:rPr>
        <w:t>in</w:t>
      </w:r>
      <w:r>
        <w:rPr>
          <w:b/>
          <w:spacing w:val="80"/>
          <w:w w:val="150"/>
          <w:sz w:val="24"/>
        </w:rPr>
        <w:t xml:space="preserve"> </w:t>
      </w:r>
      <w:r>
        <w:rPr>
          <w:b/>
          <w:sz w:val="24"/>
        </w:rPr>
        <w:t>this</w:t>
      </w:r>
      <w:r>
        <w:rPr>
          <w:b/>
          <w:spacing w:val="80"/>
          <w:w w:val="150"/>
          <w:sz w:val="24"/>
        </w:rPr>
        <w:t xml:space="preserve"> </w:t>
      </w:r>
      <w:r>
        <w:rPr>
          <w:b/>
          <w:sz w:val="24"/>
        </w:rPr>
        <w:t>Instrument</w:t>
      </w:r>
      <w:r>
        <w:rPr>
          <w:b/>
          <w:spacing w:val="80"/>
          <w:w w:val="150"/>
          <w:sz w:val="24"/>
        </w:rPr>
        <w:t xml:space="preserve"> </w:t>
      </w:r>
      <w:r>
        <w:rPr>
          <w:b/>
          <w:sz w:val="24"/>
        </w:rPr>
        <w:t>and</w:t>
      </w:r>
      <w:r>
        <w:rPr>
          <w:b/>
          <w:spacing w:val="80"/>
          <w:w w:val="150"/>
          <w:sz w:val="24"/>
        </w:rPr>
        <w:t xml:space="preserve"> </w:t>
      </w:r>
      <w:r>
        <w:rPr>
          <w:b/>
          <w:sz w:val="24"/>
        </w:rPr>
        <w:t>Articles</w:t>
      </w:r>
      <w:r>
        <w:rPr>
          <w:b/>
          <w:spacing w:val="80"/>
          <w:w w:val="150"/>
          <w:sz w:val="24"/>
        </w:rPr>
        <w:t xml:space="preserve"> </w:t>
      </w:r>
      <w:r>
        <w:rPr>
          <w:b/>
          <w:sz w:val="24"/>
        </w:rPr>
        <w:t xml:space="preserve">of </w:t>
      </w:r>
      <w:r>
        <w:rPr>
          <w:b/>
          <w:spacing w:val="-2"/>
          <w:sz w:val="24"/>
        </w:rPr>
        <w:t>Government</w:t>
      </w:r>
    </w:p>
    <w:p w14:paraId="3F165F3C" w14:textId="77777777" w:rsidR="00B765D6" w:rsidRDefault="00B765D6">
      <w:pPr>
        <w:pStyle w:val="BodyText"/>
        <w:spacing w:before="46"/>
        <w:rPr>
          <w:b/>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6239"/>
      </w:tblGrid>
      <w:tr w:rsidR="00B765D6" w14:paraId="5446D727" w14:textId="77777777">
        <w:trPr>
          <w:trHeight w:val="275"/>
        </w:trPr>
        <w:tc>
          <w:tcPr>
            <w:tcW w:w="3229" w:type="dxa"/>
          </w:tcPr>
          <w:p w14:paraId="58505DDB" w14:textId="77777777" w:rsidR="00B765D6" w:rsidRDefault="00533FA4">
            <w:pPr>
              <w:pStyle w:val="TableParagraph"/>
              <w:spacing w:line="256" w:lineRule="exact"/>
              <w:rPr>
                <w:sz w:val="24"/>
              </w:rPr>
            </w:pPr>
            <w:r>
              <w:rPr>
                <w:spacing w:val="-2"/>
                <w:sz w:val="24"/>
              </w:rPr>
              <w:t>Articles</w:t>
            </w:r>
          </w:p>
        </w:tc>
        <w:tc>
          <w:tcPr>
            <w:tcW w:w="6239" w:type="dxa"/>
          </w:tcPr>
          <w:p w14:paraId="1E2D8B54" w14:textId="77777777" w:rsidR="00B765D6" w:rsidRDefault="00533FA4">
            <w:pPr>
              <w:pStyle w:val="TableParagraph"/>
              <w:spacing w:line="256" w:lineRule="exact"/>
              <w:ind w:left="114"/>
              <w:rPr>
                <w:sz w:val="24"/>
              </w:rPr>
            </w:pPr>
            <w:r>
              <w:rPr>
                <w:sz w:val="24"/>
              </w:rPr>
              <w:t>Means</w:t>
            </w:r>
            <w:r>
              <w:rPr>
                <w:spacing w:val="-5"/>
                <w:sz w:val="24"/>
              </w:rPr>
              <w:t xml:space="preserve"> </w:t>
            </w:r>
            <w:r>
              <w:rPr>
                <w:sz w:val="24"/>
              </w:rPr>
              <w:t>the</w:t>
            </w:r>
            <w:r>
              <w:rPr>
                <w:spacing w:val="-7"/>
                <w:sz w:val="24"/>
              </w:rPr>
              <w:t xml:space="preserve"> </w:t>
            </w:r>
            <w:r>
              <w:rPr>
                <w:sz w:val="24"/>
              </w:rPr>
              <w:t>Articles</w:t>
            </w:r>
            <w:r>
              <w:rPr>
                <w:spacing w:val="-4"/>
                <w:sz w:val="24"/>
              </w:rPr>
              <w:t xml:space="preserve"> </w:t>
            </w:r>
            <w:r>
              <w:rPr>
                <w:sz w:val="24"/>
              </w:rPr>
              <w:t>of</w:t>
            </w:r>
            <w:r>
              <w:rPr>
                <w:spacing w:val="-7"/>
                <w:sz w:val="24"/>
              </w:rPr>
              <w:t xml:space="preserve"> </w:t>
            </w:r>
            <w:r>
              <w:rPr>
                <w:spacing w:val="-2"/>
                <w:sz w:val="24"/>
              </w:rPr>
              <w:t>Government</w:t>
            </w:r>
          </w:p>
        </w:tc>
      </w:tr>
      <w:tr w:rsidR="00B765D6" w14:paraId="4946CEE2" w14:textId="77777777">
        <w:trPr>
          <w:trHeight w:val="551"/>
        </w:trPr>
        <w:tc>
          <w:tcPr>
            <w:tcW w:w="3229" w:type="dxa"/>
          </w:tcPr>
          <w:p w14:paraId="3CB8D181" w14:textId="77777777" w:rsidR="00B765D6" w:rsidRDefault="00533FA4">
            <w:pPr>
              <w:pStyle w:val="TableParagraph"/>
              <w:rPr>
                <w:sz w:val="24"/>
              </w:rPr>
            </w:pPr>
            <w:r>
              <w:rPr>
                <w:sz w:val="24"/>
              </w:rPr>
              <w:t>Chair</w:t>
            </w:r>
            <w:r>
              <w:rPr>
                <w:spacing w:val="-6"/>
                <w:sz w:val="24"/>
              </w:rPr>
              <w:t xml:space="preserve"> </w:t>
            </w:r>
            <w:r>
              <w:rPr>
                <w:sz w:val="24"/>
              </w:rPr>
              <w:t>and</w:t>
            </w:r>
            <w:r>
              <w:rPr>
                <w:spacing w:val="-6"/>
                <w:sz w:val="24"/>
              </w:rPr>
              <w:t xml:space="preserve"> </w:t>
            </w:r>
            <w:r>
              <w:rPr>
                <w:sz w:val="24"/>
              </w:rPr>
              <w:t>Vice</w:t>
            </w:r>
            <w:r>
              <w:rPr>
                <w:spacing w:val="-3"/>
                <w:sz w:val="24"/>
              </w:rPr>
              <w:t xml:space="preserve"> </w:t>
            </w:r>
            <w:r>
              <w:rPr>
                <w:spacing w:val="-4"/>
                <w:sz w:val="24"/>
              </w:rPr>
              <w:t>Chair</w:t>
            </w:r>
          </w:p>
        </w:tc>
        <w:tc>
          <w:tcPr>
            <w:tcW w:w="6239" w:type="dxa"/>
          </w:tcPr>
          <w:p w14:paraId="194A0FA4" w14:textId="77777777" w:rsidR="00B765D6" w:rsidRDefault="00533FA4">
            <w:pPr>
              <w:pStyle w:val="TableParagraph"/>
              <w:spacing w:line="270" w:lineRule="atLeast"/>
              <w:ind w:left="114"/>
              <w:rPr>
                <w:sz w:val="24"/>
              </w:rPr>
            </w:pPr>
            <w:r>
              <w:rPr>
                <w:sz w:val="24"/>
              </w:rPr>
              <w:t>Means</w:t>
            </w:r>
            <w:r>
              <w:rPr>
                <w:spacing w:val="-5"/>
                <w:sz w:val="24"/>
              </w:rPr>
              <w:t xml:space="preserve"> </w:t>
            </w:r>
            <w:r>
              <w:rPr>
                <w:sz w:val="24"/>
              </w:rPr>
              <w:t>respectively</w:t>
            </w:r>
            <w:r>
              <w:rPr>
                <w:spacing w:val="-5"/>
                <w:sz w:val="24"/>
              </w:rPr>
              <w:t xml:space="preserve"> </w:t>
            </w:r>
            <w:r>
              <w:rPr>
                <w:sz w:val="24"/>
              </w:rPr>
              <w:t>the</w:t>
            </w:r>
            <w:r>
              <w:rPr>
                <w:spacing w:val="-7"/>
                <w:sz w:val="24"/>
              </w:rPr>
              <w:t xml:space="preserve"> </w:t>
            </w:r>
            <w:r>
              <w:rPr>
                <w:sz w:val="24"/>
              </w:rPr>
              <w:t>Chair</w:t>
            </w:r>
            <w:r>
              <w:rPr>
                <w:spacing w:val="-3"/>
                <w:sz w:val="24"/>
              </w:rPr>
              <w:t xml:space="preserve"> </w:t>
            </w:r>
            <w:r>
              <w:rPr>
                <w:sz w:val="24"/>
              </w:rPr>
              <w:t>and</w:t>
            </w:r>
            <w:r>
              <w:rPr>
                <w:spacing w:val="-5"/>
                <w:sz w:val="24"/>
              </w:rPr>
              <w:t xml:space="preserve"> </w:t>
            </w:r>
            <w:r>
              <w:rPr>
                <w:sz w:val="24"/>
              </w:rPr>
              <w:t>Vice</w:t>
            </w:r>
            <w:r>
              <w:rPr>
                <w:spacing w:val="-5"/>
                <w:sz w:val="24"/>
              </w:rPr>
              <w:t xml:space="preserve"> </w:t>
            </w:r>
            <w:r>
              <w:rPr>
                <w:sz w:val="24"/>
              </w:rPr>
              <w:t>Chair</w:t>
            </w:r>
            <w:r>
              <w:rPr>
                <w:spacing w:val="-8"/>
                <w:sz w:val="24"/>
              </w:rPr>
              <w:t xml:space="preserve"> </w:t>
            </w:r>
            <w:r>
              <w:rPr>
                <w:sz w:val="24"/>
              </w:rPr>
              <w:t>of</w:t>
            </w:r>
            <w:r>
              <w:rPr>
                <w:spacing w:val="-5"/>
                <w:sz w:val="24"/>
              </w:rPr>
              <w:t xml:space="preserve"> </w:t>
            </w:r>
            <w:r>
              <w:rPr>
                <w:sz w:val="24"/>
              </w:rPr>
              <w:t xml:space="preserve">the </w:t>
            </w:r>
            <w:r>
              <w:rPr>
                <w:spacing w:val="-2"/>
                <w:sz w:val="24"/>
              </w:rPr>
              <w:t>Corporation</w:t>
            </w:r>
          </w:p>
        </w:tc>
      </w:tr>
      <w:tr w:rsidR="00B765D6" w14:paraId="1C52E63F" w14:textId="77777777">
        <w:trPr>
          <w:trHeight w:val="510"/>
        </w:trPr>
        <w:tc>
          <w:tcPr>
            <w:tcW w:w="3229" w:type="dxa"/>
          </w:tcPr>
          <w:p w14:paraId="3C7B98CE" w14:textId="77777777" w:rsidR="00B765D6" w:rsidRDefault="00533FA4">
            <w:pPr>
              <w:pStyle w:val="TableParagraph"/>
              <w:spacing w:line="257" w:lineRule="exact"/>
              <w:rPr>
                <w:sz w:val="24"/>
              </w:rPr>
            </w:pPr>
            <w:r>
              <w:rPr>
                <w:spacing w:val="-4"/>
                <w:sz w:val="24"/>
              </w:rPr>
              <w:t>Clerk</w:t>
            </w:r>
          </w:p>
        </w:tc>
        <w:tc>
          <w:tcPr>
            <w:tcW w:w="6239" w:type="dxa"/>
          </w:tcPr>
          <w:p w14:paraId="6CA1F578" w14:textId="77777777" w:rsidR="00B765D6" w:rsidRDefault="00533FA4">
            <w:pPr>
              <w:pStyle w:val="TableParagraph"/>
              <w:spacing w:line="254" w:lineRule="exact"/>
              <w:ind w:left="114"/>
              <w:rPr>
                <w:sz w:val="24"/>
              </w:rPr>
            </w:pPr>
            <w:r>
              <w:rPr>
                <w:sz w:val="24"/>
              </w:rPr>
              <w:t>Means</w:t>
            </w:r>
            <w:r>
              <w:rPr>
                <w:spacing w:val="-4"/>
                <w:sz w:val="24"/>
              </w:rPr>
              <w:t xml:space="preserve"> </w:t>
            </w:r>
            <w:r>
              <w:rPr>
                <w:sz w:val="24"/>
              </w:rPr>
              <w:t>the</w:t>
            </w:r>
            <w:r>
              <w:rPr>
                <w:spacing w:val="-3"/>
                <w:sz w:val="24"/>
              </w:rPr>
              <w:t xml:space="preserve"> </w:t>
            </w:r>
            <w:r>
              <w:rPr>
                <w:sz w:val="24"/>
              </w:rPr>
              <w:t>Director</w:t>
            </w:r>
            <w:r>
              <w:rPr>
                <w:spacing w:val="-8"/>
                <w:sz w:val="24"/>
              </w:rPr>
              <w:t xml:space="preserve"> </w:t>
            </w:r>
            <w:r>
              <w:rPr>
                <w:sz w:val="24"/>
              </w:rPr>
              <w:t>of</w:t>
            </w:r>
            <w:r>
              <w:rPr>
                <w:spacing w:val="-6"/>
                <w:sz w:val="24"/>
              </w:rPr>
              <w:t xml:space="preserve"> </w:t>
            </w:r>
            <w:r>
              <w:rPr>
                <w:sz w:val="24"/>
              </w:rPr>
              <w:t>Governance</w:t>
            </w:r>
            <w:r>
              <w:rPr>
                <w:spacing w:val="-4"/>
                <w:sz w:val="24"/>
              </w:rPr>
              <w:t xml:space="preserve"> </w:t>
            </w:r>
            <w:r>
              <w:rPr>
                <w:sz w:val="24"/>
              </w:rPr>
              <w:t>and</w:t>
            </w:r>
            <w:r>
              <w:rPr>
                <w:spacing w:val="-4"/>
                <w:sz w:val="24"/>
              </w:rPr>
              <w:t xml:space="preserve"> </w:t>
            </w:r>
            <w:r>
              <w:rPr>
                <w:sz w:val="24"/>
              </w:rPr>
              <w:t>Clerk</w:t>
            </w:r>
            <w:r>
              <w:rPr>
                <w:spacing w:val="-5"/>
                <w:sz w:val="24"/>
              </w:rPr>
              <w:t xml:space="preserve"> </w:t>
            </w:r>
            <w:r>
              <w:rPr>
                <w:sz w:val="24"/>
              </w:rPr>
              <w:t>to</w:t>
            </w:r>
            <w:r>
              <w:rPr>
                <w:spacing w:val="-4"/>
                <w:sz w:val="24"/>
              </w:rPr>
              <w:t xml:space="preserve"> </w:t>
            </w:r>
            <w:r>
              <w:rPr>
                <w:sz w:val="24"/>
              </w:rPr>
              <w:t xml:space="preserve">the </w:t>
            </w:r>
            <w:r>
              <w:rPr>
                <w:spacing w:val="-2"/>
                <w:sz w:val="24"/>
              </w:rPr>
              <w:t>Corporation</w:t>
            </w:r>
          </w:p>
        </w:tc>
      </w:tr>
      <w:tr w:rsidR="00B765D6" w14:paraId="21421256" w14:textId="77777777">
        <w:trPr>
          <w:trHeight w:val="1382"/>
        </w:trPr>
        <w:tc>
          <w:tcPr>
            <w:tcW w:w="3229" w:type="dxa"/>
          </w:tcPr>
          <w:p w14:paraId="3357B6DC" w14:textId="77777777" w:rsidR="00B765D6" w:rsidRDefault="00533FA4">
            <w:pPr>
              <w:pStyle w:val="TableParagraph"/>
              <w:spacing w:before="2"/>
              <w:rPr>
                <w:sz w:val="24"/>
              </w:rPr>
            </w:pPr>
            <w:r>
              <w:rPr>
                <w:sz w:val="24"/>
              </w:rPr>
              <w:t>The</w:t>
            </w:r>
            <w:r>
              <w:rPr>
                <w:spacing w:val="-2"/>
                <w:sz w:val="24"/>
              </w:rPr>
              <w:t xml:space="preserve"> College</w:t>
            </w:r>
          </w:p>
        </w:tc>
        <w:tc>
          <w:tcPr>
            <w:tcW w:w="6239" w:type="dxa"/>
          </w:tcPr>
          <w:p w14:paraId="470EE3B3" w14:textId="77777777" w:rsidR="00B765D6" w:rsidRDefault="00533FA4">
            <w:pPr>
              <w:pStyle w:val="TableParagraph"/>
              <w:spacing w:line="270" w:lineRule="atLeast"/>
              <w:ind w:left="114" w:right="118"/>
              <w:rPr>
                <w:sz w:val="24"/>
              </w:rPr>
            </w:pPr>
            <w:r>
              <w:rPr>
                <w:sz w:val="24"/>
              </w:rPr>
              <w:t>Means Oaklands College which the Corporation is established</w:t>
            </w:r>
            <w:r>
              <w:rPr>
                <w:spacing w:val="-5"/>
                <w:sz w:val="24"/>
              </w:rPr>
              <w:t xml:space="preserve"> </w:t>
            </w:r>
            <w:r>
              <w:rPr>
                <w:sz w:val="24"/>
              </w:rPr>
              <w:t>to</w:t>
            </w:r>
            <w:r>
              <w:rPr>
                <w:spacing w:val="-5"/>
                <w:sz w:val="24"/>
              </w:rPr>
              <w:t xml:space="preserve"> </w:t>
            </w:r>
            <w:r>
              <w:rPr>
                <w:sz w:val="24"/>
              </w:rPr>
              <w:t>conduct</w:t>
            </w:r>
            <w:r>
              <w:rPr>
                <w:spacing w:val="-7"/>
                <w:sz w:val="24"/>
              </w:rPr>
              <w:t xml:space="preserve"> </w:t>
            </w:r>
            <w:r>
              <w:rPr>
                <w:sz w:val="24"/>
              </w:rPr>
              <w:t>and</w:t>
            </w:r>
            <w:r>
              <w:rPr>
                <w:spacing w:val="-7"/>
                <w:sz w:val="24"/>
              </w:rPr>
              <w:t xml:space="preserve"> </w:t>
            </w:r>
            <w:r>
              <w:rPr>
                <w:sz w:val="24"/>
              </w:rPr>
              <w:t>any</w:t>
            </w:r>
            <w:r>
              <w:rPr>
                <w:spacing w:val="-5"/>
                <w:sz w:val="24"/>
              </w:rPr>
              <w:t xml:space="preserve"> </w:t>
            </w:r>
            <w:r>
              <w:rPr>
                <w:sz w:val="24"/>
              </w:rPr>
              <w:t>institution</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time being conducted by the Corporation in exercise of its powers under the Further and Higher Education Act 1992 as amended from time to time.</w:t>
            </w:r>
          </w:p>
        </w:tc>
      </w:tr>
      <w:tr w:rsidR="00B765D6" w14:paraId="1CB60F91" w14:textId="77777777">
        <w:trPr>
          <w:trHeight w:val="276"/>
        </w:trPr>
        <w:tc>
          <w:tcPr>
            <w:tcW w:w="3229" w:type="dxa"/>
          </w:tcPr>
          <w:p w14:paraId="7EC62B94" w14:textId="77777777" w:rsidR="00B765D6" w:rsidRDefault="00533FA4">
            <w:pPr>
              <w:pStyle w:val="TableParagraph"/>
              <w:spacing w:line="255" w:lineRule="exact"/>
              <w:rPr>
                <w:sz w:val="24"/>
              </w:rPr>
            </w:pPr>
            <w:r>
              <w:rPr>
                <w:spacing w:val="-2"/>
                <w:sz w:val="24"/>
              </w:rPr>
              <w:t>Corporation</w:t>
            </w:r>
          </w:p>
        </w:tc>
        <w:tc>
          <w:tcPr>
            <w:tcW w:w="6239" w:type="dxa"/>
          </w:tcPr>
          <w:p w14:paraId="1382D1C4" w14:textId="77777777" w:rsidR="00B765D6" w:rsidRDefault="00533FA4">
            <w:pPr>
              <w:pStyle w:val="TableParagraph"/>
              <w:spacing w:line="255" w:lineRule="exact"/>
              <w:ind w:left="114"/>
              <w:rPr>
                <w:sz w:val="24"/>
              </w:rPr>
            </w:pPr>
            <w:r>
              <w:rPr>
                <w:sz w:val="24"/>
              </w:rPr>
              <w:t>Means</w:t>
            </w:r>
            <w:r>
              <w:rPr>
                <w:spacing w:val="-8"/>
                <w:sz w:val="24"/>
              </w:rPr>
              <w:t xml:space="preserve"> </w:t>
            </w:r>
            <w:r>
              <w:rPr>
                <w:sz w:val="24"/>
              </w:rPr>
              <w:t>the</w:t>
            </w:r>
            <w:r>
              <w:rPr>
                <w:spacing w:val="-8"/>
                <w:sz w:val="24"/>
              </w:rPr>
              <w:t xml:space="preserve"> </w:t>
            </w:r>
            <w:r>
              <w:rPr>
                <w:sz w:val="24"/>
              </w:rPr>
              <w:t>Corporation</w:t>
            </w:r>
            <w:r>
              <w:rPr>
                <w:spacing w:val="-10"/>
                <w:sz w:val="24"/>
              </w:rPr>
              <w:t xml:space="preserve"> </w:t>
            </w:r>
            <w:r>
              <w:rPr>
                <w:sz w:val="24"/>
              </w:rPr>
              <w:t>of</w:t>
            </w:r>
            <w:r>
              <w:rPr>
                <w:spacing w:val="-8"/>
                <w:sz w:val="24"/>
              </w:rPr>
              <w:t xml:space="preserve"> </w:t>
            </w:r>
            <w:r>
              <w:rPr>
                <w:sz w:val="24"/>
              </w:rPr>
              <w:t>Oaklands</w:t>
            </w:r>
            <w:r>
              <w:rPr>
                <w:spacing w:val="-8"/>
                <w:sz w:val="24"/>
              </w:rPr>
              <w:t xml:space="preserve"> </w:t>
            </w:r>
            <w:r>
              <w:rPr>
                <w:spacing w:val="-2"/>
                <w:sz w:val="24"/>
              </w:rPr>
              <w:t>College</w:t>
            </w:r>
          </w:p>
        </w:tc>
      </w:tr>
      <w:tr w:rsidR="00B765D6" w14:paraId="351794FC" w14:textId="77777777">
        <w:trPr>
          <w:trHeight w:val="551"/>
        </w:trPr>
        <w:tc>
          <w:tcPr>
            <w:tcW w:w="3229" w:type="dxa"/>
          </w:tcPr>
          <w:p w14:paraId="0F7FEC78" w14:textId="77777777" w:rsidR="00B765D6" w:rsidRDefault="00533FA4">
            <w:pPr>
              <w:pStyle w:val="TableParagraph"/>
              <w:rPr>
                <w:sz w:val="24"/>
              </w:rPr>
            </w:pPr>
            <w:r>
              <w:rPr>
                <w:sz w:val="24"/>
              </w:rPr>
              <w:t>External</w:t>
            </w:r>
            <w:r>
              <w:rPr>
                <w:spacing w:val="-8"/>
                <w:sz w:val="24"/>
              </w:rPr>
              <w:t xml:space="preserve"> </w:t>
            </w:r>
            <w:r>
              <w:rPr>
                <w:spacing w:val="-2"/>
                <w:sz w:val="24"/>
              </w:rPr>
              <w:t>members</w:t>
            </w:r>
          </w:p>
        </w:tc>
        <w:tc>
          <w:tcPr>
            <w:tcW w:w="6239" w:type="dxa"/>
          </w:tcPr>
          <w:p w14:paraId="399F7350" w14:textId="77777777" w:rsidR="00B765D6" w:rsidRDefault="00533FA4">
            <w:pPr>
              <w:pStyle w:val="TableParagraph"/>
              <w:spacing w:line="270" w:lineRule="atLeast"/>
              <w:ind w:left="114" w:right="118"/>
              <w:rPr>
                <w:sz w:val="24"/>
              </w:rPr>
            </w:pPr>
            <w:r>
              <w:rPr>
                <w:sz w:val="24"/>
              </w:rPr>
              <w:t>Those</w:t>
            </w:r>
            <w:r>
              <w:rPr>
                <w:spacing w:val="-6"/>
                <w:sz w:val="24"/>
              </w:rPr>
              <w:t xml:space="preserve"> </w:t>
            </w:r>
            <w:r>
              <w:rPr>
                <w:sz w:val="24"/>
              </w:rPr>
              <w:t>members</w:t>
            </w:r>
            <w:r>
              <w:rPr>
                <w:spacing w:val="-5"/>
                <w:sz w:val="24"/>
              </w:rPr>
              <w:t xml:space="preserve"> </w:t>
            </w:r>
            <w:r>
              <w:rPr>
                <w:sz w:val="24"/>
              </w:rPr>
              <w:t>who</w:t>
            </w:r>
            <w:r>
              <w:rPr>
                <w:spacing w:val="-6"/>
                <w:sz w:val="24"/>
              </w:rPr>
              <w:t xml:space="preserve"> </w:t>
            </w:r>
            <w:r>
              <w:rPr>
                <w:sz w:val="24"/>
              </w:rPr>
              <w:t>are</w:t>
            </w:r>
            <w:r>
              <w:rPr>
                <w:spacing w:val="-4"/>
                <w:sz w:val="24"/>
              </w:rPr>
              <w:t xml:space="preserve"> </w:t>
            </w:r>
            <w:r>
              <w:rPr>
                <w:sz w:val="24"/>
              </w:rPr>
              <w:t>not</w:t>
            </w:r>
            <w:r>
              <w:rPr>
                <w:spacing w:val="-6"/>
                <w:sz w:val="24"/>
              </w:rPr>
              <w:t xml:space="preserve"> </w:t>
            </w:r>
            <w:r>
              <w:rPr>
                <w:sz w:val="24"/>
              </w:rPr>
              <w:t>the</w:t>
            </w:r>
            <w:r>
              <w:rPr>
                <w:spacing w:val="-6"/>
                <w:sz w:val="24"/>
              </w:rPr>
              <w:t xml:space="preserve"> </w:t>
            </w:r>
            <w:proofErr w:type="gramStart"/>
            <w:r>
              <w:rPr>
                <w:sz w:val="24"/>
              </w:rPr>
              <w:t>Principal</w:t>
            </w:r>
            <w:proofErr w:type="gramEnd"/>
            <w:r>
              <w:rPr>
                <w:sz w:val="24"/>
              </w:rPr>
              <w:t>,</w:t>
            </w:r>
            <w:r>
              <w:rPr>
                <w:spacing w:val="-7"/>
                <w:sz w:val="24"/>
              </w:rPr>
              <w:t xml:space="preserve"> </w:t>
            </w:r>
            <w:r>
              <w:rPr>
                <w:sz w:val="24"/>
              </w:rPr>
              <w:t>staff</w:t>
            </w:r>
            <w:r>
              <w:rPr>
                <w:spacing w:val="-4"/>
                <w:sz w:val="24"/>
              </w:rPr>
              <w:t xml:space="preserve"> </w:t>
            </w:r>
            <w:r>
              <w:rPr>
                <w:sz w:val="24"/>
              </w:rPr>
              <w:t>or student governors</w:t>
            </w:r>
          </w:p>
        </w:tc>
      </w:tr>
      <w:tr w:rsidR="00B765D6" w14:paraId="43EB80FC" w14:textId="77777777">
        <w:trPr>
          <w:trHeight w:val="275"/>
        </w:trPr>
        <w:tc>
          <w:tcPr>
            <w:tcW w:w="3229" w:type="dxa"/>
          </w:tcPr>
          <w:p w14:paraId="64BB67FA" w14:textId="77777777" w:rsidR="00B765D6" w:rsidRDefault="00533FA4">
            <w:pPr>
              <w:pStyle w:val="TableParagraph"/>
              <w:spacing w:line="255" w:lineRule="exact"/>
              <w:rPr>
                <w:sz w:val="24"/>
              </w:rPr>
            </w:pPr>
            <w:r>
              <w:rPr>
                <w:spacing w:val="-2"/>
                <w:sz w:val="24"/>
              </w:rPr>
              <w:t>Instrument</w:t>
            </w:r>
          </w:p>
        </w:tc>
        <w:tc>
          <w:tcPr>
            <w:tcW w:w="6239" w:type="dxa"/>
          </w:tcPr>
          <w:p w14:paraId="0490D943" w14:textId="77777777" w:rsidR="00B765D6" w:rsidRDefault="00533FA4">
            <w:pPr>
              <w:pStyle w:val="TableParagraph"/>
              <w:spacing w:line="255" w:lineRule="exact"/>
              <w:ind w:left="114"/>
              <w:rPr>
                <w:sz w:val="24"/>
              </w:rPr>
            </w:pPr>
            <w:r>
              <w:rPr>
                <w:sz w:val="24"/>
              </w:rPr>
              <w:t>Means</w:t>
            </w:r>
            <w:r>
              <w:rPr>
                <w:spacing w:val="-6"/>
                <w:sz w:val="24"/>
              </w:rPr>
              <w:t xml:space="preserve"> </w:t>
            </w:r>
            <w:r>
              <w:rPr>
                <w:sz w:val="24"/>
              </w:rPr>
              <w:t>this</w:t>
            </w:r>
            <w:r>
              <w:rPr>
                <w:spacing w:val="-6"/>
                <w:sz w:val="24"/>
              </w:rPr>
              <w:t xml:space="preserve"> </w:t>
            </w:r>
            <w:r>
              <w:rPr>
                <w:sz w:val="24"/>
              </w:rPr>
              <w:t>Instrument</w:t>
            </w:r>
            <w:r>
              <w:rPr>
                <w:spacing w:val="-7"/>
                <w:sz w:val="24"/>
              </w:rPr>
              <w:t xml:space="preserve"> </w:t>
            </w:r>
            <w:r>
              <w:rPr>
                <w:sz w:val="24"/>
              </w:rPr>
              <w:t>of</w:t>
            </w:r>
            <w:r>
              <w:rPr>
                <w:spacing w:val="-6"/>
                <w:sz w:val="24"/>
              </w:rPr>
              <w:t xml:space="preserve"> </w:t>
            </w:r>
            <w:r>
              <w:rPr>
                <w:spacing w:val="-2"/>
                <w:sz w:val="24"/>
              </w:rPr>
              <w:t>Government</w:t>
            </w:r>
          </w:p>
        </w:tc>
      </w:tr>
      <w:tr w:rsidR="00B765D6" w14:paraId="71CAD16C" w14:textId="77777777">
        <w:trPr>
          <w:trHeight w:val="1379"/>
        </w:trPr>
        <w:tc>
          <w:tcPr>
            <w:tcW w:w="3229" w:type="dxa"/>
          </w:tcPr>
          <w:p w14:paraId="3CC00C61" w14:textId="77777777" w:rsidR="00B765D6" w:rsidRDefault="00533FA4">
            <w:pPr>
              <w:pStyle w:val="TableParagraph"/>
              <w:rPr>
                <w:sz w:val="24"/>
              </w:rPr>
            </w:pPr>
            <w:r>
              <w:rPr>
                <w:spacing w:val="-2"/>
                <w:sz w:val="24"/>
              </w:rPr>
              <w:t>Meeting</w:t>
            </w:r>
          </w:p>
        </w:tc>
        <w:tc>
          <w:tcPr>
            <w:tcW w:w="6239" w:type="dxa"/>
          </w:tcPr>
          <w:p w14:paraId="2EA7ADFF" w14:textId="77777777" w:rsidR="00B765D6" w:rsidRDefault="00533FA4">
            <w:pPr>
              <w:pStyle w:val="TableParagraph"/>
              <w:spacing w:line="270" w:lineRule="atLeast"/>
              <w:ind w:left="114" w:right="118"/>
              <w:rPr>
                <w:sz w:val="24"/>
              </w:rPr>
            </w:pPr>
            <w:r>
              <w:rPr>
                <w:sz w:val="24"/>
              </w:rPr>
              <w:t>Includes</w:t>
            </w:r>
            <w:r>
              <w:rPr>
                <w:spacing w:val="-4"/>
                <w:sz w:val="24"/>
              </w:rPr>
              <w:t xml:space="preserve"> </w:t>
            </w:r>
            <w:r>
              <w:rPr>
                <w:sz w:val="24"/>
              </w:rPr>
              <w:t>a</w:t>
            </w:r>
            <w:r>
              <w:rPr>
                <w:spacing w:val="-5"/>
                <w:sz w:val="24"/>
              </w:rPr>
              <w:t xml:space="preserve"> </w:t>
            </w:r>
            <w:r>
              <w:rPr>
                <w:sz w:val="24"/>
              </w:rPr>
              <w:t>meeting</w:t>
            </w:r>
            <w:r>
              <w:rPr>
                <w:spacing w:val="-4"/>
                <w:sz w:val="24"/>
              </w:rPr>
              <w:t xml:space="preserve"> </w:t>
            </w:r>
            <w:r>
              <w:rPr>
                <w:sz w:val="24"/>
              </w:rPr>
              <w:t>at</w:t>
            </w:r>
            <w:r>
              <w:rPr>
                <w:spacing w:val="-8"/>
                <w:sz w:val="24"/>
              </w:rPr>
              <w:t xml:space="preserve"> </w:t>
            </w:r>
            <w:r>
              <w:rPr>
                <w:sz w:val="24"/>
              </w:rPr>
              <w:t>which</w:t>
            </w:r>
            <w:r>
              <w:rPr>
                <w:spacing w:val="-4"/>
                <w:sz w:val="24"/>
              </w:rPr>
              <w:t xml:space="preserve"> </w:t>
            </w:r>
            <w:r>
              <w:rPr>
                <w:sz w:val="24"/>
              </w:rPr>
              <w:t>the</w:t>
            </w:r>
            <w:r>
              <w:rPr>
                <w:spacing w:val="-4"/>
                <w:sz w:val="24"/>
              </w:rPr>
              <w:t xml:space="preserve"> </w:t>
            </w:r>
            <w:r>
              <w:rPr>
                <w:sz w:val="24"/>
              </w:rPr>
              <w:t>members</w:t>
            </w:r>
            <w:r>
              <w:rPr>
                <w:spacing w:val="-8"/>
                <w:sz w:val="24"/>
              </w:rPr>
              <w:t xml:space="preserve"> </w:t>
            </w:r>
            <w:r>
              <w:rPr>
                <w:sz w:val="24"/>
              </w:rPr>
              <w:t>attending</w:t>
            </w:r>
            <w:r>
              <w:rPr>
                <w:spacing w:val="-4"/>
                <w:sz w:val="24"/>
              </w:rPr>
              <w:t xml:space="preserve"> </w:t>
            </w:r>
            <w:r>
              <w:rPr>
                <w:sz w:val="24"/>
              </w:rPr>
              <w:t>are present in more than one room, provided that by use of visual or tele-conferencing facilities it is possible for every person present at the meeting to communicate with each other</w:t>
            </w:r>
          </w:p>
        </w:tc>
      </w:tr>
      <w:tr w:rsidR="00B765D6" w14:paraId="1A6B69C5" w14:textId="77777777">
        <w:trPr>
          <w:trHeight w:val="827"/>
        </w:trPr>
        <w:tc>
          <w:tcPr>
            <w:tcW w:w="3229" w:type="dxa"/>
          </w:tcPr>
          <w:p w14:paraId="0CD10882" w14:textId="77777777" w:rsidR="00B765D6" w:rsidRDefault="00533FA4">
            <w:pPr>
              <w:pStyle w:val="TableParagraph"/>
              <w:rPr>
                <w:sz w:val="24"/>
              </w:rPr>
            </w:pPr>
            <w:r>
              <w:rPr>
                <w:sz w:val="24"/>
              </w:rPr>
              <w:t>Necessary</w:t>
            </w:r>
            <w:r>
              <w:rPr>
                <w:spacing w:val="-11"/>
                <w:sz w:val="24"/>
              </w:rPr>
              <w:t xml:space="preserve"> </w:t>
            </w:r>
            <w:r>
              <w:rPr>
                <w:spacing w:val="-2"/>
                <w:sz w:val="24"/>
              </w:rPr>
              <w:t>skills</w:t>
            </w:r>
          </w:p>
        </w:tc>
        <w:tc>
          <w:tcPr>
            <w:tcW w:w="6239" w:type="dxa"/>
          </w:tcPr>
          <w:p w14:paraId="4A4028D6" w14:textId="77777777" w:rsidR="00B765D6" w:rsidRDefault="00533FA4">
            <w:pPr>
              <w:pStyle w:val="TableParagraph"/>
              <w:spacing w:line="270" w:lineRule="atLeast"/>
              <w:ind w:left="114" w:right="118"/>
              <w:rPr>
                <w:sz w:val="24"/>
              </w:rPr>
            </w:pPr>
            <w:r>
              <w:rPr>
                <w:sz w:val="24"/>
              </w:rPr>
              <w:t>Means</w:t>
            </w:r>
            <w:r>
              <w:rPr>
                <w:spacing w:val="-6"/>
                <w:sz w:val="24"/>
              </w:rPr>
              <w:t xml:space="preserve"> </w:t>
            </w:r>
            <w:r>
              <w:rPr>
                <w:sz w:val="24"/>
              </w:rPr>
              <w:t>skills</w:t>
            </w:r>
            <w:r>
              <w:rPr>
                <w:spacing w:val="-6"/>
                <w:sz w:val="24"/>
              </w:rPr>
              <w:t xml:space="preserve"> </w:t>
            </w:r>
            <w:r>
              <w:rPr>
                <w:sz w:val="24"/>
              </w:rPr>
              <w:t>and</w:t>
            </w:r>
            <w:r>
              <w:rPr>
                <w:spacing w:val="-6"/>
                <w:sz w:val="24"/>
              </w:rPr>
              <w:t xml:space="preserve"> </w:t>
            </w:r>
            <w:r>
              <w:rPr>
                <w:sz w:val="24"/>
              </w:rPr>
              <w:t>experience,</w:t>
            </w:r>
            <w:r>
              <w:rPr>
                <w:spacing w:val="-8"/>
                <w:sz w:val="24"/>
              </w:rPr>
              <w:t xml:space="preserve"> </w:t>
            </w:r>
            <w:r>
              <w:rPr>
                <w:sz w:val="24"/>
              </w:rPr>
              <w:t>other</w:t>
            </w:r>
            <w:r>
              <w:rPr>
                <w:spacing w:val="-7"/>
                <w:sz w:val="24"/>
              </w:rPr>
              <w:t xml:space="preserve"> </w:t>
            </w:r>
            <w:r>
              <w:rPr>
                <w:sz w:val="24"/>
              </w:rPr>
              <w:t>than</w:t>
            </w:r>
            <w:r>
              <w:rPr>
                <w:spacing w:val="-8"/>
                <w:sz w:val="24"/>
              </w:rPr>
              <w:t xml:space="preserve"> </w:t>
            </w:r>
            <w:r>
              <w:rPr>
                <w:sz w:val="24"/>
              </w:rPr>
              <w:t>professional qualifications, specified by the Corporation as appropriate for members to have</w:t>
            </w:r>
          </w:p>
        </w:tc>
      </w:tr>
      <w:tr w:rsidR="00B765D6" w14:paraId="5C54DAF2" w14:textId="77777777">
        <w:trPr>
          <w:trHeight w:val="824"/>
        </w:trPr>
        <w:tc>
          <w:tcPr>
            <w:tcW w:w="3229" w:type="dxa"/>
          </w:tcPr>
          <w:p w14:paraId="25C55DBF" w14:textId="77777777" w:rsidR="00B765D6" w:rsidRDefault="00533FA4">
            <w:pPr>
              <w:pStyle w:val="TableParagraph"/>
              <w:spacing w:line="271" w:lineRule="exact"/>
              <w:rPr>
                <w:sz w:val="24"/>
              </w:rPr>
            </w:pPr>
            <w:r>
              <w:rPr>
                <w:spacing w:val="-2"/>
                <w:sz w:val="24"/>
              </w:rPr>
              <w:t>Principal</w:t>
            </w:r>
          </w:p>
        </w:tc>
        <w:tc>
          <w:tcPr>
            <w:tcW w:w="6239" w:type="dxa"/>
          </w:tcPr>
          <w:p w14:paraId="1FAA1E30" w14:textId="77777777" w:rsidR="00B765D6" w:rsidRDefault="00533FA4">
            <w:pPr>
              <w:pStyle w:val="TableParagraph"/>
              <w:spacing w:before="8" w:line="230" w:lineRule="auto"/>
              <w:ind w:left="114"/>
              <w:rPr>
                <w:sz w:val="24"/>
              </w:rPr>
            </w:pPr>
            <w:r>
              <w:rPr>
                <w:sz w:val="24"/>
              </w:rPr>
              <w:t>Means</w:t>
            </w:r>
            <w:r>
              <w:rPr>
                <w:spacing w:val="-5"/>
                <w:sz w:val="24"/>
              </w:rPr>
              <w:t xml:space="preserve"> </w:t>
            </w:r>
            <w:r>
              <w:rPr>
                <w:sz w:val="24"/>
              </w:rPr>
              <w:t>the</w:t>
            </w:r>
            <w:r>
              <w:rPr>
                <w:spacing w:val="-7"/>
                <w:sz w:val="24"/>
              </w:rPr>
              <w:t xml:space="preserve"> </w:t>
            </w:r>
            <w:r>
              <w:rPr>
                <w:sz w:val="24"/>
              </w:rPr>
              <w:t>Principal</w:t>
            </w:r>
            <w:r>
              <w:rPr>
                <w:spacing w:val="-5"/>
                <w:sz w:val="24"/>
              </w:rPr>
              <w:t xml:space="preserve"> </w:t>
            </w:r>
            <w:r>
              <w:rPr>
                <w:sz w:val="24"/>
              </w:rPr>
              <w:t>and</w:t>
            </w:r>
            <w:r>
              <w:rPr>
                <w:spacing w:val="-5"/>
                <w:sz w:val="24"/>
              </w:rPr>
              <w:t xml:space="preserve"> </w:t>
            </w:r>
            <w:r>
              <w:rPr>
                <w:sz w:val="24"/>
              </w:rPr>
              <w:t>Chief</w:t>
            </w:r>
            <w:r>
              <w:rPr>
                <w:spacing w:val="-7"/>
                <w:sz w:val="24"/>
              </w:rPr>
              <w:t xml:space="preserve"> </w:t>
            </w:r>
            <w:r>
              <w:rPr>
                <w:sz w:val="24"/>
              </w:rPr>
              <w:t>Executive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College. Any reference to the </w:t>
            </w:r>
            <w:proofErr w:type="gramStart"/>
            <w:r>
              <w:rPr>
                <w:sz w:val="24"/>
              </w:rPr>
              <w:t>Principal</w:t>
            </w:r>
            <w:proofErr w:type="gramEnd"/>
            <w:r>
              <w:rPr>
                <w:sz w:val="24"/>
              </w:rPr>
              <w:t xml:space="preserve"> shall include a person acting as Principal</w:t>
            </w:r>
          </w:p>
        </w:tc>
      </w:tr>
      <w:tr w:rsidR="00B765D6" w14:paraId="5B050D90" w14:textId="77777777">
        <w:trPr>
          <w:trHeight w:val="278"/>
        </w:trPr>
        <w:tc>
          <w:tcPr>
            <w:tcW w:w="3229" w:type="dxa"/>
          </w:tcPr>
          <w:p w14:paraId="3E606901" w14:textId="77777777" w:rsidR="00B765D6" w:rsidRDefault="00533FA4">
            <w:pPr>
              <w:pStyle w:val="TableParagraph"/>
              <w:spacing w:line="257" w:lineRule="exact"/>
              <w:rPr>
                <w:sz w:val="24"/>
              </w:rPr>
            </w:pPr>
            <w:r>
              <w:rPr>
                <w:sz w:val="24"/>
              </w:rPr>
              <w:t>Secretary</w:t>
            </w:r>
            <w:r>
              <w:rPr>
                <w:spacing w:val="-7"/>
                <w:sz w:val="24"/>
              </w:rPr>
              <w:t xml:space="preserve"> </w:t>
            </w:r>
            <w:r>
              <w:rPr>
                <w:sz w:val="24"/>
              </w:rPr>
              <w:t>of</w:t>
            </w:r>
            <w:r>
              <w:rPr>
                <w:spacing w:val="-3"/>
                <w:sz w:val="24"/>
              </w:rPr>
              <w:t xml:space="preserve"> </w:t>
            </w:r>
            <w:r>
              <w:rPr>
                <w:spacing w:val="-4"/>
                <w:sz w:val="24"/>
              </w:rPr>
              <w:t>State</w:t>
            </w:r>
          </w:p>
        </w:tc>
        <w:tc>
          <w:tcPr>
            <w:tcW w:w="6239" w:type="dxa"/>
          </w:tcPr>
          <w:p w14:paraId="13A92535" w14:textId="77777777" w:rsidR="00B765D6" w:rsidRDefault="00533FA4">
            <w:pPr>
              <w:pStyle w:val="TableParagraph"/>
              <w:spacing w:line="257" w:lineRule="exact"/>
              <w:ind w:left="114"/>
              <w:rPr>
                <w:sz w:val="24"/>
              </w:rPr>
            </w:pPr>
            <w:r>
              <w:rPr>
                <w:sz w:val="24"/>
              </w:rPr>
              <w:t>Means</w:t>
            </w:r>
            <w:r>
              <w:rPr>
                <w:spacing w:val="-5"/>
                <w:sz w:val="24"/>
              </w:rPr>
              <w:t xml:space="preserve"> </w:t>
            </w:r>
            <w:r>
              <w:rPr>
                <w:sz w:val="24"/>
              </w:rPr>
              <w:t>the</w:t>
            </w:r>
            <w:r>
              <w:rPr>
                <w:spacing w:val="-6"/>
                <w:sz w:val="24"/>
              </w:rPr>
              <w:t xml:space="preserve"> </w:t>
            </w:r>
            <w:r>
              <w:rPr>
                <w:sz w:val="24"/>
              </w:rPr>
              <w:t>Secretary</w:t>
            </w:r>
            <w:r>
              <w:rPr>
                <w:spacing w:val="-5"/>
                <w:sz w:val="24"/>
              </w:rPr>
              <w:t xml:space="preserve"> </w:t>
            </w:r>
            <w:r>
              <w:rPr>
                <w:sz w:val="24"/>
              </w:rPr>
              <w:t>of</w:t>
            </w:r>
            <w:r>
              <w:rPr>
                <w:spacing w:val="-5"/>
                <w:sz w:val="24"/>
              </w:rPr>
              <w:t xml:space="preserve"> </w:t>
            </w:r>
            <w:r>
              <w:rPr>
                <w:sz w:val="24"/>
              </w:rPr>
              <w:t>State</w:t>
            </w:r>
            <w:r>
              <w:rPr>
                <w:spacing w:val="-4"/>
                <w:sz w:val="24"/>
              </w:rPr>
              <w:t xml:space="preserve"> </w:t>
            </w:r>
            <w:r>
              <w:rPr>
                <w:sz w:val="24"/>
              </w:rPr>
              <w:t>for</w:t>
            </w:r>
            <w:r>
              <w:rPr>
                <w:spacing w:val="-5"/>
                <w:sz w:val="24"/>
              </w:rPr>
              <w:t xml:space="preserve"> </w:t>
            </w:r>
            <w:r>
              <w:rPr>
                <w:spacing w:val="-2"/>
                <w:sz w:val="24"/>
              </w:rPr>
              <w:t>Education</w:t>
            </w:r>
          </w:p>
        </w:tc>
      </w:tr>
      <w:tr w:rsidR="00B765D6" w14:paraId="5BE39A26" w14:textId="77777777">
        <w:trPr>
          <w:trHeight w:val="827"/>
        </w:trPr>
        <w:tc>
          <w:tcPr>
            <w:tcW w:w="3229" w:type="dxa"/>
          </w:tcPr>
          <w:p w14:paraId="6BE626B3" w14:textId="77777777" w:rsidR="00B765D6" w:rsidRDefault="00533FA4">
            <w:pPr>
              <w:pStyle w:val="TableParagraph"/>
              <w:rPr>
                <w:sz w:val="24"/>
              </w:rPr>
            </w:pPr>
            <w:r>
              <w:rPr>
                <w:sz w:val="24"/>
              </w:rPr>
              <w:t>Senior</w:t>
            </w:r>
            <w:r>
              <w:rPr>
                <w:spacing w:val="-9"/>
                <w:sz w:val="24"/>
              </w:rPr>
              <w:t xml:space="preserve"> </w:t>
            </w:r>
            <w:r>
              <w:rPr>
                <w:spacing w:val="-4"/>
                <w:sz w:val="24"/>
              </w:rPr>
              <w:t>post</w:t>
            </w:r>
          </w:p>
        </w:tc>
        <w:tc>
          <w:tcPr>
            <w:tcW w:w="6239" w:type="dxa"/>
          </w:tcPr>
          <w:p w14:paraId="7767959D" w14:textId="77777777" w:rsidR="00B765D6" w:rsidRDefault="00533FA4">
            <w:pPr>
              <w:pStyle w:val="TableParagraph"/>
              <w:spacing w:line="270" w:lineRule="atLeast"/>
              <w:ind w:left="114" w:right="118"/>
              <w:rPr>
                <w:sz w:val="24"/>
              </w:rPr>
            </w:pPr>
            <w:r>
              <w:rPr>
                <w:sz w:val="24"/>
              </w:rPr>
              <w:t>Means</w:t>
            </w:r>
            <w:r>
              <w:rPr>
                <w:spacing w:val="-4"/>
                <w:sz w:val="24"/>
              </w:rPr>
              <w:t xml:space="preserve"> </w:t>
            </w:r>
            <w:r>
              <w:rPr>
                <w:sz w:val="24"/>
              </w:rPr>
              <w:t>the</w:t>
            </w:r>
            <w:r>
              <w:rPr>
                <w:spacing w:val="-6"/>
                <w:sz w:val="24"/>
              </w:rPr>
              <w:t xml:space="preserve"> </w:t>
            </w:r>
            <w:r>
              <w:rPr>
                <w:sz w:val="24"/>
              </w:rPr>
              <w:t>post</w:t>
            </w:r>
            <w:r>
              <w:rPr>
                <w:spacing w:val="-6"/>
                <w:sz w:val="24"/>
              </w:rPr>
              <w:t xml:space="preserve"> </w:t>
            </w:r>
            <w:r>
              <w:rPr>
                <w:sz w:val="24"/>
              </w:rPr>
              <w:t>of</w:t>
            </w:r>
            <w:r>
              <w:rPr>
                <w:spacing w:val="-6"/>
                <w:sz w:val="24"/>
              </w:rPr>
              <w:t xml:space="preserve"> </w:t>
            </w:r>
            <w:r>
              <w:rPr>
                <w:sz w:val="24"/>
              </w:rPr>
              <w:t>Principal</w:t>
            </w:r>
            <w:r>
              <w:rPr>
                <w:spacing w:val="-4"/>
                <w:sz w:val="24"/>
              </w:rPr>
              <w:t xml:space="preserve"> </w:t>
            </w:r>
            <w:r>
              <w:rPr>
                <w:sz w:val="24"/>
              </w:rPr>
              <w:t>and</w:t>
            </w:r>
            <w:r>
              <w:rPr>
                <w:spacing w:val="-4"/>
                <w:sz w:val="24"/>
              </w:rPr>
              <w:t xml:space="preserve"> </w:t>
            </w:r>
            <w:r>
              <w:rPr>
                <w:sz w:val="24"/>
              </w:rPr>
              <w:t>such</w:t>
            </w:r>
            <w:r>
              <w:rPr>
                <w:spacing w:val="-4"/>
                <w:sz w:val="24"/>
              </w:rPr>
              <w:t xml:space="preserve"> </w:t>
            </w:r>
            <w:r>
              <w:rPr>
                <w:sz w:val="24"/>
              </w:rPr>
              <w:t>other senior</w:t>
            </w:r>
            <w:r>
              <w:rPr>
                <w:spacing w:val="-4"/>
                <w:sz w:val="24"/>
              </w:rPr>
              <w:t xml:space="preserve"> </w:t>
            </w:r>
            <w:r>
              <w:rPr>
                <w:sz w:val="24"/>
              </w:rPr>
              <w:t xml:space="preserve">posts as the Corporation may decide for the purposes of the </w:t>
            </w:r>
            <w:r>
              <w:rPr>
                <w:spacing w:val="-2"/>
                <w:sz w:val="24"/>
              </w:rPr>
              <w:t>Articles</w:t>
            </w:r>
          </w:p>
        </w:tc>
      </w:tr>
      <w:tr w:rsidR="00B765D6" w14:paraId="0591B091" w14:textId="77777777">
        <w:trPr>
          <w:trHeight w:val="827"/>
        </w:trPr>
        <w:tc>
          <w:tcPr>
            <w:tcW w:w="3229" w:type="dxa"/>
          </w:tcPr>
          <w:p w14:paraId="459D9638" w14:textId="77777777" w:rsidR="00B765D6" w:rsidRDefault="00533FA4">
            <w:pPr>
              <w:pStyle w:val="TableParagraph"/>
              <w:rPr>
                <w:sz w:val="24"/>
              </w:rPr>
            </w:pPr>
            <w:r>
              <w:rPr>
                <w:sz w:val="24"/>
              </w:rPr>
              <w:t>Staff</w:t>
            </w:r>
            <w:r>
              <w:rPr>
                <w:spacing w:val="-1"/>
                <w:sz w:val="24"/>
              </w:rPr>
              <w:t xml:space="preserve"> </w:t>
            </w:r>
            <w:r>
              <w:rPr>
                <w:spacing w:val="-2"/>
                <w:sz w:val="24"/>
              </w:rPr>
              <w:t>matters</w:t>
            </w:r>
          </w:p>
        </w:tc>
        <w:tc>
          <w:tcPr>
            <w:tcW w:w="6239" w:type="dxa"/>
          </w:tcPr>
          <w:p w14:paraId="4998CA32" w14:textId="77777777" w:rsidR="00B765D6" w:rsidRDefault="00533FA4">
            <w:pPr>
              <w:pStyle w:val="TableParagraph"/>
              <w:spacing w:line="270" w:lineRule="atLeast"/>
              <w:ind w:left="114" w:right="118"/>
              <w:rPr>
                <w:sz w:val="24"/>
              </w:rPr>
            </w:pPr>
            <w:r>
              <w:rPr>
                <w:sz w:val="24"/>
              </w:rPr>
              <w:t>Means the remuneration, conditions of service, promotion,</w:t>
            </w:r>
            <w:r>
              <w:rPr>
                <w:spacing w:val="-7"/>
                <w:sz w:val="24"/>
              </w:rPr>
              <w:t xml:space="preserve"> </w:t>
            </w:r>
            <w:r>
              <w:rPr>
                <w:sz w:val="24"/>
              </w:rPr>
              <w:t>conduct,</w:t>
            </w:r>
            <w:r>
              <w:rPr>
                <w:spacing w:val="-7"/>
                <w:sz w:val="24"/>
              </w:rPr>
              <w:t xml:space="preserve"> </w:t>
            </w:r>
            <w:r>
              <w:rPr>
                <w:sz w:val="24"/>
              </w:rPr>
              <w:t>suspension,</w:t>
            </w:r>
            <w:r>
              <w:rPr>
                <w:spacing w:val="-7"/>
                <w:sz w:val="24"/>
              </w:rPr>
              <w:t xml:space="preserve"> </w:t>
            </w:r>
            <w:r>
              <w:rPr>
                <w:sz w:val="24"/>
              </w:rPr>
              <w:t>dismissal</w:t>
            </w:r>
            <w:r>
              <w:rPr>
                <w:spacing w:val="-7"/>
                <w:sz w:val="24"/>
              </w:rPr>
              <w:t xml:space="preserve"> </w:t>
            </w:r>
            <w:r>
              <w:rPr>
                <w:sz w:val="24"/>
              </w:rPr>
              <w:t>or</w:t>
            </w:r>
            <w:r>
              <w:rPr>
                <w:spacing w:val="-11"/>
                <w:sz w:val="24"/>
              </w:rPr>
              <w:t xml:space="preserve"> </w:t>
            </w:r>
            <w:r>
              <w:rPr>
                <w:sz w:val="24"/>
              </w:rPr>
              <w:t>retirement of staff</w:t>
            </w:r>
          </w:p>
        </w:tc>
      </w:tr>
      <w:tr w:rsidR="00B765D6" w14:paraId="069A2C13" w14:textId="77777777">
        <w:trPr>
          <w:trHeight w:val="555"/>
        </w:trPr>
        <w:tc>
          <w:tcPr>
            <w:tcW w:w="3229" w:type="dxa"/>
          </w:tcPr>
          <w:p w14:paraId="412F5A55" w14:textId="77777777" w:rsidR="00B765D6" w:rsidRDefault="00533FA4">
            <w:pPr>
              <w:pStyle w:val="TableParagraph"/>
              <w:spacing w:line="276" w:lineRule="exact"/>
              <w:rPr>
                <w:sz w:val="24"/>
              </w:rPr>
            </w:pPr>
            <w:r>
              <w:rPr>
                <w:sz w:val="24"/>
              </w:rPr>
              <w:t>Staff</w:t>
            </w:r>
            <w:r>
              <w:rPr>
                <w:spacing w:val="-14"/>
                <w:sz w:val="24"/>
              </w:rPr>
              <w:t xml:space="preserve"> </w:t>
            </w:r>
            <w:r>
              <w:rPr>
                <w:sz w:val="24"/>
              </w:rPr>
              <w:t>member</w:t>
            </w:r>
            <w:r>
              <w:rPr>
                <w:spacing w:val="-13"/>
                <w:sz w:val="24"/>
              </w:rPr>
              <w:t xml:space="preserve"> </w:t>
            </w:r>
            <w:r>
              <w:rPr>
                <w:sz w:val="24"/>
              </w:rPr>
              <w:t>and</w:t>
            </w:r>
            <w:r>
              <w:rPr>
                <w:spacing w:val="-12"/>
                <w:sz w:val="24"/>
              </w:rPr>
              <w:t xml:space="preserve"> </w:t>
            </w:r>
            <w:r>
              <w:rPr>
                <w:sz w:val="24"/>
              </w:rPr>
              <w:t xml:space="preserve">student </w:t>
            </w:r>
            <w:r>
              <w:rPr>
                <w:spacing w:val="-2"/>
                <w:sz w:val="24"/>
              </w:rPr>
              <w:t>member</w:t>
            </w:r>
          </w:p>
        </w:tc>
        <w:tc>
          <w:tcPr>
            <w:tcW w:w="6239" w:type="dxa"/>
          </w:tcPr>
          <w:p w14:paraId="50A9366F" w14:textId="77777777" w:rsidR="00B765D6" w:rsidRDefault="00533FA4">
            <w:pPr>
              <w:pStyle w:val="TableParagraph"/>
              <w:spacing w:line="271" w:lineRule="exact"/>
              <w:ind w:left="114"/>
              <w:rPr>
                <w:sz w:val="24"/>
              </w:rPr>
            </w:pPr>
            <w:r>
              <w:rPr>
                <w:sz w:val="24"/>
              </w:rPr>
              <w:t>Have</w:t>
            </w:r>
            <w:r>
              <w:rPr>
                <w:spacing w:val="-5"/>
                <w:sz w:val="24"/>
              </w:rPr>
              <w:t xml:space="preserve"> </w:t>
            </w:r>
            <w:r>
              <w:rPr>
                <w:sz w:val="24"/>
              </w:rPr>
              <w:t>the</w:t>
            </w:r>
            <w:r>
              <w:rPr>
                <w:spacing w:val="-7"/>
                <w:sz w:val="24"/>
              </w:rPr>
              <w:t xml:space="preserve"> </w:t>
            </w:r>
            <w:r>
              <w:rPr>
                <w:sz w:val="24"/>
              </w:rPr>
              <w:t>meanings</w:t>
            </w:r>
            <w:r>
              <w:rPr>
                <w:spacing w:val="-9"/>
                <w:sz w:val="24"/>
              </w:rPr>
              <w:t xml:space="preserve"> </w:t>
            </w:r>
            <w:r>
              <w:rPr>
                <w:sz w:val="24"/>
              </w:rPr>
              <w:t>given</w:t>
            </w:r>
            <w:r>
              <w:rPr>
                <w:spacing w:val="-5"/>
                <w:sz w:val="24"/>
              </w:rPr>
              <w:t xml:space="preserve"> </w:t>
            </w:r>
            <w:r>
              <w:rPr>
                <w:sz w:val="24"/>
              </w:rPr>
              <w:t>to</w:t>
            </w:r>
            <w:r>
              <w:rPr>
                <w:spacing w:val="-5"/>
                <w:sz w:val="24"/>
              </w:rPr>
              <w:t xml:space="preserve"> </w:t>
            </w:r>
            <w:r>
              <w:rPr>
                <w:sz w:val="24"/>
              </w:rPr>
              <w:t>them</w:t>
            </w:r>
            <w:r>
              <w:rPr>
                <w:spacing w:val="-7"/>
                <w:sz w:val="24"/>
              </w:rPr>
              <w:t xml:space="preserve"> </w:t>
            </w:r>
            <w:r>
              <w:rPr>
                <w:sz w:val="24"/>
              </w:rPr>
              <w:t>in</w:t>
            </w:r>
            <w:r>
              <w:rPr>
                <w:spacing w:val="-6"/>
                <w:sz w:val="24"/>
              </w:rPr>
              <w:t xml:space="preserve"> </w:t>
            </w:r>
            <w:r>
              <w:rPr>
                <w:sz w:val="24"/>
              </w:rPr>
              <w:t>Clause</w:t>
            </w:r>
            <w:r>
              <w:rPr>
                <w:spacing w:val="-5"/>
                <w:sz w:val="24"/>
              </w:rPr>
              <w:t xml:space="preserve"> </w:t>
            </w:r>
            <w:r>
              <w:rPr>
                <w:spacing w:val="-10"/>
                <w:sz w:val="24"/>
              </w:rPr>
              <w:t>2</w:t>
            </w:r>
          </w:p>
        </w:tc>
      </w:tr>
      <w:tr w:rsidR="00B765D6" w14:paraId="787D6EE1" w14:textId="77777777">
        <w:trPr>
          <w:trHeight w:val="546"/>
        </w:trPr>
        <w:tc>
          <w:tcPr>
            <w:tcW w:w="3229" w:type="dxa"/>
          </w:tcPr>
          <w:p w14:paraId="63999005" w14:textId="77777777" w:rsidR="00B765D6" w:rsidRDefault="00533FA4">
            <w:pPr>
              <w:pStyle w:val="TableParagraph"/>
              <w:spacing w:line="267" w:lineRule="exact"/>
              <w:rPr>
                <w:sz w:val="24"/>
              </w:rPr>
            </w:pPr>
            <w:r>
              <w:rPr>
                <w:sz w:val="24"/>
              </w:rPr>
              <w:t>The</w:t>
            </w:r>
            <w:r>
              <w:rPr>
                <w:spacing w:val="-2"/>
                <w:sz w:val="24"/>
              </w:rPr>
              <w:t xml:space="preserve"> staff</w:t>
            </w:r>
          </w:p>
        </w:tc>
        <w:tc>
          <w:tcPr>
            <w:tcW w:w="6239" w:type="dxa"/>
          </w:tcPr>
          <w:p w14:paraId="1536F5B9" w14:textId="77777777" w:rsidR="00B765D6" w:rsidRDefault="00533FA4">
            <w:pPr>
              <w:pStyle w:val="TableParagraph"/>
              <w:spacing w:before="4" w:line="225" w:lineRule="auto"/>
              <w:ind w:left="114"/>
              <w:rPr>
                <w:sz w:val="24"/>
              </w:rPr>
            </w:pPr>
            <w:r>
              <w:rPr>
                <w:sz w:val="24"/>
              </w:rPr>
              <w:t>Means</w:t>
            </w:r>
            <w:r>
              <w:rPr>
                <w:spacing w:val="-4"/>
                <w:sz w:val="24"/>
              </w:rPr>
              <w:t xml:space="preserve"> </w:t>
            </w:r>
            <w:r>
              <w:rPr>
                <w:sz w:val="24"/>
              </w:rPr>
              <w:t>all</w:t>
            </w:r>
            <w:r>
              <w:rPr>
                <w:spacing w:val="-5"/>
                <w:sz w:val="24"/>
              </w:rPr>
              <w:t xml:space="preserve"> </w:t>
            </w:r>
            <w:r>
              <w:rPr>
                <w:sz w:val="24"/>
              </w:rPr>
              <w:t>staff</w:t>
            </w:r>
            <w:r>
              <w:rPr>
                <w:spacing w:val="-4"/>
                <w:sz w:val="24"/>
              </w:rPr>
              <w:t xml:space="preserve"> </w:t>
            </w:r>
            <w:r>
              <w:rPr>
                <w:sz w:val="24"/>
              </w:rPr>
              <w:t>who</w:t>
            </w:r>
            <w:r>
              <w:rPr>
                <w:spacing w:val="-6"/>
                <w:sz w:val="24"/>
              </w:rPr>
              <w:t xml:space="preserve"> </w:t>
            </w:r>
            <w:r>
              <w:rPr>
                <w:sz w:val="24"/>
              </w:rPr>
              <w:t>have</w:t>
            </w:r>
            <w:r>
              <w:rPr>
                <w:spacing w:val="-4"/>
                <w:sz w:val="24"/>
              </w:rPr>
              <w:t xml:space="preserve"> </w:t>
            </w:r>
            <w:r>
              <w:rPr>
                <w:sz w:val="24"/>
              </w:rPr>
              <w:t>a</w:t>
            </w:r>
            <w:r>
              <w:rPr>
                <w:spacing w:val="-3"/>
                <w:sz w:val="24"/>
              </w:rPr>
              <w:t xml:space="preserve"> </w:t>
            </w:r>
            <w:r>
              <w:rPr>
                <w:sz w:val="24"/>
              </w:rPr>
              <w:t>contract</w:t>
            </w:r>
            <w:r>
              <w:rPr>
                <w:spacing w:val="-6"/>
                <w:sz w:val="24"/>
              </w:rPr>
              <w:t xml:space="preserve"> </w:t>
            </w:r>
            <w:r>
              <w:rPr>
                <w:sz w:val="24"/>
              </w:rPr>
              <w:t>of</w:t>
            </w:r>
            <w:r>
              <w:rPr>
                <w:spacing w:val="-6"/>
                <w:sz w:val="24"/>
              </w:rPr>
              <w:t xml:space="preserve"> </w:t>
            </w:r>
            <w:r>
              <w:rPr>
                <w:sz w:val="24"/>
              </w:rPr>
              <w:t>employment</w:t>
            </w:r>
            <w:r>
              <w:rPr>
                <w:spacing w:val="-4"/>
                <w:sz w:val="24"/>
              </w:rPr>
              <w:t xml:space="preserve"> </w:t>
            </w:r>
            <w:r>
              <w:rPr>
                <w:sz w:val="24"/>
              </w:rPr>
              <w:t>with the institution</w:t>
            </w:r>
          </w:p>
        </w:tc>
      </w:tr>
      <w:tr w:rsidR="00B765D6" w14:paraId="7E58DB13" w14:textId="77777777">
        <w:trPr>
          <w:trHeight w:val="1104"/>
        </w:trPr>
        <w:tc>
          <w:tcPr>
            <w:tcW w:w="3229" w:type="dxa"/>
          </w:tcPr>
          <w:p w14:paraId="7F13A22C" w14:textId="77777777" w:rsidR="00B765D6" w:rsidRDefault="00533FA4">
            <w:pPr>
              <w:pStyle w:val="TableParagraph"/>
              <w:spacing w:before="1"/>
              <w:rPr>
                <w:sz w:val="24"/>
              </w:rPr>
            </w:pPr>
            <w:r>
              <w:rPr>
                <w:sz w:val="24"/>
              </w:rPr>
              <w:t>The</w:t>
            </w:r>
            <w:r>
              <w:rPr>
                <w:spacing w:val="-4"/>
                <w:sz w:val="24"/>
              </w:rPr>
              <w:t xml:space="preserve"> </w:t>
            </w:r>
            <w:r>
              <w:rPr>
                <w:sz w:val="24"/>
              </w:rPr>
              <w:t>Students’</w:t>
            </w:r>
            <w:r>
              <w:rPr>
                <w:spacing w:val="-3"/>
                <w:sz w:val="24"/>
              </w:rPr>
              <w:t xml:space="preserve"> </w:t>
            </w:r>
            <w:r>
              <w:rPr>
                <w:spacing w:val="-4"/>
                <w:sz w:val="24"/>
              </w:rPr>
              <w:t>Union</w:t>
            </w:r>
          </w:p>
        </w:tc>
        <w:tc>
          <w:tcPr>
            <w:tcW w:w="6239" w:type="dxa"/>
          </w:tcPr>
          <w:p w14:paraId="2F417CAE" w14:textId="77777777" w:rsidR="00B765D6" w:rsidRDefault="00533FA4">
            <w:pPr>
              <w:pStyle w:val="TableParagraph"/>
              <w:spacing w:line="270" w:lineRule="atLeast"/>
              <w:ind w:left="114" w:right="171"/>
              <w:jc w:val="both"/>
              <w:rPr>
                <w:sz w:val="24"/>
              </w:rPr>
            </w:pPr>
            <w:r>
              <w:rPr>
                <w:sz w:val="24"/>
              </w:rPr>
              <w:t>Means</w:t>
            </w:r>
            <w:r>
              <w:rPr>
                <w:spacing w:val="-3"/>
                <w:sz w:val="24"/>
              </w:rPr>
              <w:t xml:space="preserve"> </w:t>
            </w:r>
            <w:r>
              <w:rPr>
                <w:sz w:val="24"/>
              </w:rPr>
              <w:t>any</w:t>
            </w:r>
            <w:r>
              <w:rPr>
                <w:spacing w:val="-3"/>
                <w:sz w:val="24"/>
              </w:rPr>
              <w:t xml:space="preserve"> </w:t>
            </w:r>
            <w:r>
              <w:rPr>
                <w:sz w:val="24"/>
              </w:rPr>
              <w:t>association</w:t>
            </w:r>
            <w:r>
              <w:rPr>
                <w:spacing w:val="-4"/>
                <w:sz w:val="24"/>
              </w:rPr>
              <w:t xml:space="preserve"> </w:t>
            </w:r>
            <w:r>
              <w:rPr>
                <w:sz w:val="24"/>
              </w:rPr>
              <w:t>of</w:t>
            </w:r>
            <w:r>
              <w:rPr>
                <w:spacing w:val="-2"/>
                <w:sz w:val="24"/>
              </w:rPr>
              <w:t xml:space="preserve"> </w:t>
            </w:r>
            <w:r>
              <w:rPr>
                <w:sz w:val="24"/>
              </w:rPr>
              <w:t>students</w:t>
            </w:r>
            <w:r>
              <w:rPr>
                <w:spacing w:val="-2"/>
                <w:sz w:val="24"/>
              </w:rPr>
              <w:t xml:space="preserve"> </w:t>
            </w:r>
            <w:r>
              <w:rPr>
                <w:sz w:val="24"/>
              </w:rPr>
              <w:t>formed</w:t>
            </w:r>
            <w:r>
              <w:rPr>
                <w:spacing w:val="-2"/>
                <w:sz w:val="24"/>
              </w:rPr>
              <w:t xml:space="preserve"> </w:t>
            </w:r>
            <w:r>
              <w:rPr>
                <w:sz w:val="24"/>
              </w:rPr>
              <w:t>to</w:t>
            </w:r>
            <w:r>
              <w:rPr>
                <w:spacing w:val="-5"/>
                <w:sz w:val="24"/>
              </w:rPr>
              <w:t xml:space="preserve"> </w:t>
            </w:r>
            <w:r>
              <w:rPr>
                <w:sz w:val="24"/>
              </w:rPr>
              <w:t>further</w:t>
            </w:r>
            <w:r>
              <w:rPr>
                <w:spacing w:val="-4"/>
                <w:sz w:val="24"/>
              </w:rPr>
              <w:t xml:space="preserve"> </w:t>
            </w:r>
            <w:r>
              <w:rPr>
                <w:sz w:val="24"/>
              </w:rPr>
              <w:t>the educational</w:t>
            </w:r>
            <w:r>
              <w:rPr>
                <w:spacing w:val="-4"/>
                <w:sz w:val="24"/>
              </w:rPr>
              <w:t xml:space="preserve"> </w:t>
            </w:r>
            <w:r>
              <w:rPr>
                <w:sz w:val="24"/>
              </w:rPr>
              <w:t>purposes</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College</w:t>
            </w:r>
            <w:r>
              <w:rPr>
                <w:spacing w:val="-4"/>
                <w:sz w:val="24"/>
              </w:rPr>
              <w:t xml:space="preserve"> </w:t>
            </w:r>
            <w:r>
              <w:rPr>
                <w:sz w:val="24"/>
              </w:rPr>
              <w:t>and</w:t>
            </w:r>
            <w:r>
              <w:rPr>
                <w:spacing w:val="-4"/>
                <w:sz w:val="24"/>
              </w:rPr>
              <w:t xml:space="preserve"> </w:t>
            </w:r>
            <w:r>
              <w:rPr>
                <w:sz w:val="24"/>
              </w:rPr>
              <w:t>the</w:t>
            </w:r>
            <w:r>
              <w:rPr>
                <w:spacing w:val="-6"/>
                <w:sz w:val="24"/>
              </w:rPr>
              <w:t xml:space="preserve"> </w:t>
            </w:r>
            <w:r>
              <w:rPr>
                <w:sz w:val="24"/>
              </w:rPr>
              <w:t>interests</w:t>
            </w:r>
            <w:r>
              <w:rPr>
                <w:spacing w:val="-4"/>
                <w:sz w:val="24"/>
              </w:rPr>
              <w:t xml:space="preserve"> </w:t>
            </w:r>
            <w:r>
              <w:rPr>
                <w:sz w:val="24"/>
              </w:rPr>
              <w:t>of students, as students. In the case of Oaklands College, the association of students is the Students’ Union</w:t>
            </w:r>
          </w:p>
        </w:tc>
      </w:tr>
    </w:tbl>
    <w:p w14:paraId="31D96D20" w14:textId="77777777" w:rsidR="00B765D6" w:rsidRDefault="00B765D6">
      <w:pPr>
        <w:spacing w:line="270" w:lineRule="atLeast"/>
        <w:jc w:val="both"/>
        <w:rPr>
          <w:sz w:val="24"/>
        </w:rPr>
        <w:sectPr w:rsidR="00B765D6">
          <w:pgSz w:w="11920" w:h="16850"/>
          <w:pgMar w:top="1380" w:right="780" w:bottom="1200" w:left="1320" w:header="0" w:footer="1018" w:gutter="0"/>
          <w:cols w:space="720"/>
        </w:sectPr>
      </w:pPr>
    </w:p>
    <w:p w14:paraId="7D3C3CF6" w14:textId="77777777" w:rsidR="00B765D6" w:rsidRDefault="00533FA4">
      <w:pPr>
        <w:pStyle w:val="ListParagraph"/>
        <w:numPr>
          <w:ilvl w:val="0"/>
          <w:numId w:val="9"/>
        </w:numPr>
        <w:tabs>
          <w:tab w:val="left" w:pos="840"/>
        </w:tabs>
        <w:spacing w:before="40"/>
        <w:ind w:left="840" w:right="655" w:hanging="720"/>
        <w:jc w:val="both"/>
        <w:rPr>
          <w:b/>
          <w:sz w:val="24"/>
        </w:rPr>
      </w:pPr>
      <w:r>
        <w:rPr>
          <w:b/>
          <w:sz w:val="24"/>
        </w:rPr>
        <w:lastRenderedPageBreak/>
        <w:t xml:space="preserve">Composition of the Corporation and determination of membership </w:t>
      </w:r>
      <w:r>
        <w:rPr>
          <w:b/>
          <w:spacing w:val="-2"/>
          <w:sz w:val="24"/>
        </w:rPr>
        <w:t>numbers.</w:t>
      </w:r>
    </w:p>
    <w:p w14:paraId="0AFBAF7E" w14:textId="77777777" w:rsidR="00B765D6" w:rsidRDefault="00533FA4">
      <w:pPr>
        <w:pStyle w:val="ListParagraph"/>
        <w:numPr>
          <w:ilvl w:val="0"/>
          <w:numId w:val="8"/>
        </w:numPr>
        <w:tabs>
          <w:tab w:val="left" w:pos="1252"/>
        </w:tabs>
        <w:spacing w:before="1"/>
        <w:ind w:left="1252" w:hanging="414"/>
        <w:jc w:val="both"/>
        <w:rPr>
          <w:sz w:val="24"/>
        </w:rPr>
      </w:pPr>
      <w:r>
        <w:rPr>
          <w:sz w:val="24"/>
        </w:rPr>
        <w:t>The</w:t>
      </w:r>
      <w:r>
        <w:rPr>
          <w:spacing w:val="-7"/>
          <w:sz w:val="24"/>
        </w:rPr>
        <w:t xml:space="preserve"> </w:t>
      </w:r>
      <w:r>
        <w:rPr>
          <w:sz w:val="24"/>
        </w:rPr>
        <w:t>Corporation</w:t>
      </w:r>
      <w:r>
        <w:rPr>
          <w:spacing w:val="-8"/>
          <w:sz w:val="24"/>
        </w:rPr>
        <w:t xml:space="preserve"> </w:t>
      </w:r>
      <w:r>
        <w:rPr>
          <w:sz w:val="24"/>
        </w:rPr>
        <w:t>shall</w:t>
      </w:r>
      <w:r>
        <w:rPr>
          <w:spacing w:val="-9"/>
          <w:sz w:val="24"/>
        </w:rPr>
        <w:t xml:space="preserve"> </w:t>
      </w:r>
      <w:r>
        <w:rPr>
          <w:sz w:val="24"/>
        </w:rPr>
        <w:t>consist</w:t>
      </w:r>
      <w:r>
        <w:rPr>
          <w:spacing w:val="-8"/>
          <w:sz w:val="24"/>
        </w:rPr>
        <w:t xml:space="preserve"> </w:t>
      </w:r>
      <w:r>
        <w:rPr>
          <w:spacing w:val="-5"/>
          <w:sz w:val="24"/>
        </w:rPr>
        <w:t>of:</w:t>
      </w:r>
    </w:p>
    <w:p w14:paraId="74882DA4" w14:textId="77777777" w:rsidR="00B765D6" w:rsidRDefault="00533FA4">
      <w:pPr>
        <w:pStyle w:val="ListParagraph"/>
        <w:numPr>
          <w:ilvl w:val="1"/>
          <w:numId w:val="8"/>
        </w:numPr>
        <w:tabs>
          <w:tab w:val="left" w:pos="1678"/>
          <w:tab w:val="left" w:pos="1680"/>
        </w:tabs>
        <w:ind w:right="654"/>
        <w:jc w:val="both"/>
        <w:rPr>
          <w:sz w:val="24"/>
        </w:rPr>
      </w:pPr>
      <w:r>
        <w:rPr>
          <w:sz w:val="24"/>
        </w:rPr>
        <w:t>a</w:t>
      </w:r>
      <w:r>
        <w:rPr>
          <w:spacing w:val="-3"/>
          <w:sz w:val="24"/>
        </w:rPr>
        <w:t xml:space="preserve"> </w:t>
      </w:r>
      <w:r>
        <w:rPr>
          <w:sz w:val="24"/>
        </w:rPr>
        <w:t>minimum</w:t>
      </w:r>
      <w:r>
        <w:rPr>
          <w:spacing w:val="-5"/>
          <w:sz w:val="24"/>
        </w:rPr>
        <w:t xml:space="preserve"> </w:t>
      </w:r>
      <w:r>
        <w:rPr>
          <w:sz w:val="24"/>
        </w:rPr>
        <w:t>of</w:t>
      </w:r>
      <w:r>
        <w:rPr>
          <w:spacing w:val="-1"/>
          <w:sz w:val="24"/>
        </w:rPr>
        <w:t xml:space="preserve"> </w:t>
      </w:r>
      <w:r>
        <w:rPr>
          <w:sz w:val="24"/>
        </w:rPr>
        <w:t>8</w:t>
      </w:r>
      <w:r>
        <w:rPr>
          <w:spacing w:val="-6"/>
          <w:sz w:val="24"/>
        </w:rPr>
        <w:t xml:space="preserve"> </w:t>
      </w:r>
      <w:r>
        <w:rPr>
          <w:sz w:val="24"/>
        </w:rPr>
        <w:t>and</w:t>
      </w:r>
      <w:r>
        <w:rPr>
          <w:spacing w:val="-6"/>
          <w:sz w:val="24"/>
        </w:rPr>
        <w:t xml:space="preserve"> </w:t>
      </w:r>
      <w:r>
        <w:rPr>
          <w:sz w:val="24"/>
        </w:rPr>
        <w:t>no</w:t>
      </w:r>
      <w:r>
        <w:rPr>
          <w:spacing w:val="-6"/>
          <w:sz w:val="24"/>
        </w:rPr>
        <w:t xml:space="preserve"> </w:t>
      </w:r>
      <w:r>
        <w:rPr>
          <w:sz w:val="24"/>
        </w:rPr>
        <w:t>more</w:t>
      </w:r>
      <w:r>
        <w:rPr>
          <w:spacing w:val="-5"/>
          <w:sz w:val="24"/>
        </w:rPr>
        <w:t xml:space="preserve"> </w:t>
      </w:r>
      <w:r>
        <w:rPr>
          <w:sz w:val="24"/>
        </w:rPr>
        <w:t>than</w:t>
      </w:r>
      <w:r>
        <w:rPr>
          <w:spacing w:val="-3"/>
          <w:sz w:val="24"/>
        </w:rPr>
        <w:t xml:space="preserve"> </w:t>
      </w:r>
      <w:r>
        <w:rPr>
          <w:sz w:val="24"/>
        </w:rPr>
        <w:t>14</w:t>
      </w:r>
      <w:r>
        <w:rPr>
          <w:spacing w:val="-3"/>
          <w:sz w:val="24"/>
        </w:rPr>
        <w:t xml:space="preserve"> </w:t>
      </w:r>
      <w:r>
        <w:rPr>
          <w:sz w:val="24"/>
        </w:rPr>
        <w:t>external</w:t>
      </w:r>
      <w:r>
        <w:rPr>
          <w:spacing w:val="-6"/>
          <w:sz w:val="24"/>
        </w:rPr>
        <w:t xml:space="preserve"> </w:t>
      </w:r>
      <w:r>
        <w:rPr>
          <w:sz w:val="24"/>
        </w:rPr>
        <w:t>members</w:t>
      </w:r>
      <w:r>
        <w:rPr>
          <w:spacing w:val="-5"/>
          <w:sz w:val="24"/>
        </w:rPr>
        <w:t xml:space="preserve"> </w:t>
      </w:r>
      <w:r>
        <w:rPr>
          <w:sz w:val="24"/>
        </w:rPr>
        <w:t>who</w:t>
      </w:r>
      <w:r>
        <w:rPr>
          <w:spacing w:val="-3"/>
          <w:sz w:val="24"/>
        </w:rPr>
        <w:t xml:space="preserve"> </w:t>
      </w:r>
      <w:r>
        <w:rPr>
          <w:sz w:val="24"/>
        </w:rPr>
        <w:t>appear</w:t>
      </w:r>
      <w:r>
        <w:rPr>
          <w:spacing w:val="-5"/>
          <w:sz w:val="24"/>
        </w:rPr>
        <w:t xml:space="preserve"> </w:t>
      </w:r>
      <w:r>
        <w:rPr>
          <w:sz w:val="24"/>
        </w:rPr>
        <w:t xml:space="preserve">to the Corporation to have the necessary skills to ensure that the Corporation carries out its functions and </w:t>
      </w:r>
      <w:proofErr w:type="gramStart"/>
      <w:r>
        <w:rPr>
          <w:sz w:val="24"/>
        </w:rPr>
        <w:t>responsibilities;</w:t>
      </w:r>
      <w:proofErr w:type="gramEnd"/>
    </w:p>
    <w:p w14:paraId="274BE79D" w14:textId="77777777" w:rsidR="00B765D6" w:rsidRDefault="00B765D6">
      <w:pPr>
        <w:pStyle w:val="BodyText"/>
      </w:pPr>
    </w:p>
    <w:p w14:paraId="26012F67" w14:textId="77777777" w:rsidR="00B765D6" w:rsidRDefault="00533FA4">
      <w:pPr>
        <w:pStyle w:val="ListParagraph"/>
        <w:numPr>
          <w:ilvl w:val="1"/>
          <w:numId w:val="8"/>
        </w:numPr>
        <w:tabs>
          <w:tab w:val="left" w:pos="1678"/>
          <w:tab w:val="left" w:pos="1680"/>
        </w:tabs>
        <w:ind w:right="666"/>
        <w:jc w:val="both"/>
        <w:rPr>
          <w:sz w:val="24"/>
        </w:rPr>
      </w:pPr>
      <w:r>
        <w:rPr>
          <w:sz w:val="24"/>
        </w:rPr>
        <w:t xml:space="preserve">the Principal of the College, unless the </w:t>
      </w:r>
      <w:proofErr w:type="gramStart"/>
      <w:r>
        <w:rPr>
          <w:sz w:val="24"/>
        </w:rPr>
        <w:t>Principal</w:t>
      </w:r>
      <w:proofErr w:type="gramEnd"/>
      <w:r>
        <w:rPr>
          <w:sz w:val="24"/>
        </w:rPr>
        <w:t xml:space="preserve"> chooses not to be a </w:t>
      </w:r>
      <w:r>
        <w:rPr>
          <w:spacing w:val="-2"/>
          <w:sz w:val="24"/>
        </w:rPr>
        <w:t>member;</w:t>
      </w:r>
    </w:p>
    <w:p w14:paraId="16845332" w14:textId="77777777" w:rsidR="00B765D6" w:rsidRDefault="00B765D6">
      <w:pPr>
        <w:pStyle w:val="BodyText"/>
      </w:pPr>
    </w:p>
    <w:p w14:paraId="6D78514B" w14:textId="77777777" w:rsidR="00B765D6" w:rsidRDefault="00533FA4">
      <w:pPr>
        <w:pStyle w:val="ListParagraph"/>
        <w:numPr>
          <w:ilvl w:val="1"/>
          <w:numId w:val="8"/>
        </w:numPr>
        <w:tabs>
          <w:tab w:val="left" w:pos="1644"/>
          <w:tab w:val="left" w:pos="1680"/>
        </w:tabs>
        <w:ind w:right="658"/>
        <w:jc w:val="both"/>
        <w:rPr>
          <w:sz w:val="24"/>
        </w:rPr>
      </w:pPr>
      <w:r>
        <w:rPr>
          <w:sz w:val="24"/>
        </w:rPr>
        <w:t xml:space="preserve">one staff member who is a member of the college’s teaching staff and has a contract of employment with the college and who has been nominated and elected by the teaching staff of the </w:t>
      </w:r>
      <w:proofErr w:type="gramStart"/>
      <w:r>
        <w:rPr>
          <w:sz w:val="24"/>
        </w:rPr>
        <w:t>college;</w:t>
      </w:r>
      <w:proofErr w:type="gramEnd"/>
    </w:p>
    <w:p w14:paraId="3BD3A9ED" w14:textId="77777777" w:rsidR="00B765D6" w:rsidRDefault="00B765D6">
      <w:pPr>
        <w:pStyle w:val="BodyText"/>
        <w:spacing w:before="3"/>
      </w:pPr>
    </w:p>
    <w:p w14:paraId="422AB05B" w14:textId="77777777" w:rsidR="00B765D6" w:rsidRDefault="00533FA4">
      <w:pPr>
        <w:pStyle w:val="ListParagraph"/>
        <w:numPr>
          <w:ilvl w:val="1"/>
          <w:numId w:val="8"/>
        </w:numPr>
        <w:tabs>
          <w:tab w:val="left" w:pos="1664"/>
          <w:tab w:val="left" w:pos="1680"/>
        </w:tabs>
        <w:ind w:right="657"/>
        <w:jc w:val="both"/>
        <w:rPr>
          <w:sz w:val="24"/>
        </w:rPr>
      </w:pPr>
      <w:r>
        <w:rPr>
          <w:sz w:val="24"/>
        </w:rPr>
        <w:t xml:space="preserve">one staff member who is a member of the college’s support staff and has a contract of employment with the college and who has been nominated and elected by the support staff of the </w:t>
      </w:r>
      <w:proofErr w:type="gramStart"/>
      <w:r>
        <w:rPr>
          <w:sz w:val="24"/>
        </w:rPr>
        <w:t>college;</w:t>
      </w:r>
      <w:proofErr w:type="gramEnd"/>
    </w:p>
    <w:p w14:paraId="7ABC62EE" w14:textId="77777777" w:rsidR="00B765D6" w:rsidRDefault="00B765D6">
      <w:pPr>
        <w:pStyle w:val="BodyText"/>
      </w:pPr>
    </w:p>
    <w:p w14:paraId="282C366E" w14:textId="77777777" w:rsidR="00B765D6" w:rsidRDefault="00533FA4">
      <w:pPr>
        <w:pStyle w:val="ListParagraph"/>
        <w:numPr>
          <w:ilvl w:val="1"/>
          <w:numId w:val="8"/>
        </w:numPr>
        <w:tabs>
          <w:tab w:val="left" w:pos="1676"/>
          <w:tab w:val="left" w:pos="1680"/>
        </w:tabs>
        <w:ind w:right="654"/>
        <w:jc w:val="both"/>
        <w:rPr>
          <w:sz w:val="24"/>
        </w:rPr>
      </w:pPr>
      <w:r>
        <w:rPr>
          <w:sz w:val="24"/>
        </w:rPr>
        <w:t>two</w:t>
      </w:r>
      <w:r>
        <w:rPr>
          <w:spacing w:val="-1"/>
          <w:sz w:val="24"/>
        </w:rPr>
        <w:t xml:space="preserve"> </w:t>
      </w:r>
      <w:r>
        <w:rPr>
          <w:sz w:val="24"/>
        </w:rPr>
        <w:t>student</w:t>
      </w:r>
      <w:r>
        <w:rPr>
          <w:spacing w:val="-3"/>
          <w:sz w:val="24"/>
        </w:rPr>
        <w:t xml:space="preserve"> </w:t>
      </w:r>
      <w:r>
        <w:rPr>
          <w:sz w:val="24"/>
        </w:rPr>
        <w:t>members</w:t>
      </w:r>
      <w:r>
        <w:rPr>
          <w:spacing w:val="-5"/>
          <w:sz w:val="24"/>
        </w:rPr>
        <w:t xml:space="preserve"> </w:t>
      </w:r>
      <w:r>
        <w:rPr>
          <w:sz w:val="24"/>
        </w:rPr>
        <w:t>who are</w:t>
      </w:r>
      <w:r>
        <w:rPr>
          <w:spacing w:val="-3"/>
          <w:sz w:val="24"/>
        </w:rPr>
        <w:t xml:space="preserve"> </w:t>
      </w:r>
      <w:r>
        <w:rPr>
          <w:sz w:val="24"/>
        </w:rPr>
        <w:t>enrolled</w:t>
      </w:r>
      <w:r>
        <w:rPr>
          <w:spacing w:val="-3"/>
          <w:sz w:val="24"/>
        </w:rPr>
        <w:t xml:space="preserve"> </w:t>
      </w:r>
      <w:r>
        <w:rPr>
          <w:sz w:val="24"/>
        </w:rPr>
        <w:t>as</w:t>
      </w:r>
      <w:r>
        <w:rPr>
          <w:spacing w:val="-1"/>
          <w:sz w:val="24"/>
        </w:rPr>
        <w:t xml:space="preserve"> </w:t>
      </w:r>
      <w:r>
        <w:rPr>
          <w:sz w:val="24"/>
        </w:rPr>
        <w:t>a</w:t>
      </w:r>
      <w:r>
        <w:rPr>
          <w:spacing w:val="-2"/>
          <w:sz w:val="24"/>
        </w:rPr>
        <w:t xml:space="preserve"> </w:t>
      </w:r>
      <w:r>
        <w:rPr>
          <w:sz w:val="24"/>
        </w:rPr>
        <w:t>student</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college</w:t>
      </w:r>
      <w:r>
        <w:rPr>
          <w:spacing w:val="-3"/>
          <w:sz w:val="24"/>
        </w:rPr>
        <w:t xml:space="preserve"> </w:t>
      </w:r>
      <w:r>
        <w:rPr>
          <w:sz w:val="24"/>
        </w:rPr>
        <w:t xml:space="preserve">and have been nominated and elected by their fellow students, or if the Corporation so decides, by the </w:t>
      </w:r>
      <w:proofErr w:type="spellStart"/>
      <w:r>
        <w:rPr>
          <w:sz w:val="24"/>
        </w:rPr>
        <w:t>recognised</w:t>
      </w:r>
      <w:proofErr w:type="spellEnd"/>
      <w:r>
        <w:rPr>
          <w:sz w:val="24"/>
        </w:rPr>
        <w:t xml:space="preserve"> association representing such students, who have been appointed in accordance with the process</w:t>
      </w:r>
      <w:r>
        <w:rPr>
          <w:spacing w:val="-9"/>
          <w:sz w:val="24"/>
        </w:rPr>
        <w:t xml:space="preserve"> </w:t>
      </w:r>
      <w:r>
        <w:rPr>
          <w:sz w:val="24"/>
        </w:rPr>
        <w:t>set</w:t>
      </w:r>
      <w:r>
        <w:rPr>
          <w:spacing w:val="-11"/>
          <w:sz w:val="24"/>
        </w:rPr>
        <w:t xml:space="preserve"> </w:t>
      </w:r>
      <w:r>
        <w:rPr>
          <w:sz w:val="24"/>
        </w:rPr>
        <w:t>out</w:t>
      </w:r>
      <w:r>
        <w:rPr>
          <w:spacing w:val="-11"/>
          <w:sz w:val="24"/>
        </w:rPr>
        <w:t xml:space="preserve"> </w:t>
      </w:r>
      <w:r>
        <w:rPr>
          <w:sz w:val="24"/>
        </w:rPr>
        <w:t>in</w:t>
      </w:r>
      <w:r>
        <w:rPr>
          <w:spacing w:val="-11"/>
          <w:sz w:val="24"/>
        </w:rPr>
        <w:t xml:space="preserve"> </w:t>
      </w:r>
      <w:r>
        <w:rPr>
          <w:sz w:val="24"/>
        </w:rPr>
        <w:t>paragraph</w:t>
      </w:r>
      <w:r>
        <w:rPr>
          <w:spacing w:val="-11"/>
          <w:sz w:val="24"/>
        </w:rPr>
        <w:t xml:space="preserve"> </w:t>
      </w:r>
      <w:r>
        <w:rPr>
          <w:sz w:val="24"/>
        </w:rPr>
        <w:t>3.6.</w:t>
      </w:r>
      <w:r>
        <w:rPr>
          <w:spacing w:val="-9"/>
          <w:sz w:val="24"/>
        </w:rPr>
        <w:t xml:space="preserve"> </w:t>
      </w:r>
      <w:r>
        <w:rPr>
          <w:sz w:val="24"/>
        </w:rPr>
        <w:t>(Student</w:t>
      </w:r>
      <w:r>
        <w:rPr>
          <w:spacing w:val="-11"/>
          <w:sz w:val="24"/>
        </w:rPr>
        <w:t xml:space="preserve"> </w:t>
      </w:r>
      <w:r>
        <w:rPr>
          <w:sz w:val="24"/>
        </w:rPr>
        <w:t>member(s)</w:t>
      </w:r>
      <w:r>
        <w:rPr>
          <w:spacing w:val="-13"/>
          <w:sz w:val="24"/>
        </w:rPr>
        <w:t xml:space="preserve"> </w:t>
      </w:r>
      <w:r>
        <w:rPr>
          <w:sz w:val="24"/>
        </w:rPr>
        <w:t>must</w:t>
      </w:r>
      <w:r>
        <w:rPr>
          <w:spacing w:val="-11"/>
          <w:sz w:val="24"/>
        </w:rPr>
        <w:t xml:space="preserve"> </w:t>
      </w:r>
      <w:r>
        <w:rPr>
          <w:sz w:val="24"/>
        </w:rPr>
        <w:t>be</w:t>
      </w:r>
      <w:r>
        <w:rPr>
          <w:spacing w:val="-11"/>
          <w:sz w:val="24"/>
        </w:rPr>
        <w:t xml:space="preserve"> </w:t>
      </w:r>
      <w:r>
        <w:rPr>
          <w:sz w:val="24"/>
        </w:rPr>
        <w:t>enrolled at the College as students; employment by the college e.g. as an apprentice, and/or in part time work at the College does not preclude an</w:t>
      </w:r>
      <w:r>
        <w:rPr>
          <w:spacing w:val="-1"/>
          <w:sz w:val="24"/>
        </w:rPr>
        <w:t xml:space="preserve"> </w:t>
      </w:r>
      <w:r>
        <w:rPr>
          <w:sz w:val="24"/>
        </w:rPr>
        <w:t>enrolled</w:t>
      </w:r>
      <w:r>
        <w:rPr>
          <w:spacing w:val="-1"/>
          <w:sz w:val="24"/>
        </w:rPr>
        <w:t xml:space="preserve"> </w:t>
      </w:r>
      <w:r>
        <w:rPr>
          <w:sz w:val="24"/>
        </w:rPr>
        <w:t>student</w:t>
      </w:r>
      <w:r>
        <w:rPr>
          <w:spacing w:val="-3"/>
          <w:sz w:val="24"/>
        </w:rPr>
        <w:t xml:space="preserve"> </w:t>
      </w:r>
      <w:r>
        <w:rPr>
          <w:sz w:val="24"/>
        </w:rPr>
        <w:t>from</w:t>
      </w:r>
      <w:r>
        <w:rPr>
          <w:spacing w:val="-1"/>
          <w:sz w:val="24"/>
        </w:rPr>
        <w:t xml:space="preserve"> </w:t>
      </w:r>
      <w:r>
        <w:rPr>
          <w:sz w:val="24"/>
        </w:rPr>
        <w:t>being</w:t>
      </w:r>
      <w:r>
        <w:rPr>
          <w:spacing w:val="-2"/>
          <w:sz w:val="24"/>
        </w:rPr>
        <w:t xml:space="preserve"> </w:t>
      </w:r>
      <w:r>
        <w:rPr>
          <w:sz w:val="24"/>
        </w:rPr>
        <w:t>appointed</w:t>
      </w:r>
      <w:r>
        <w:rPr>
          <w:spacing w:val="-3"/>
          <w:sz w:val="24"/>
        </w:rPr>
        <w:t xml:space="preserve"> </w:t>
      </w:r>
      <w:r>
        <w:rPr>
          <w:sz w:val="24"/>
        </w:rPr>
        <w:t>as</w:t>
      </w:r>
      <w:r>
        <w:rPr>
          <w:spacing w:val="-3"/>
          <w:sz w:val="24"/>
        </w:rPr>
        <w:t xml:space="preserve"> </w:t>
      </w:r>
      <w:r>
        <w:rPr>
          <w:sz w:val="24"/>
        </w:rPr>
        <w:t>a</w:t>
      </w:r>
      <w:r>
        <w:rPr>
          <w:spacing w:val="-1"/>
          <w:sz w:val="24"/>
        </w:rPr>
        <w:t xml:space="preserve"> </w:t>
      </w:r>
      <w:r>
        <w:rPr>
          <w:sz w:val="24"/>
        </w:rPr>
        <w:t>Student</w:t>
      </w:r>
      <w:r>
        <w:rPr>
          <w:spacing w:val="-1"/>
          <w:sz w:val="24"/>
        </w:rPr>
        <w:t xml:space="preserve"> </w:t>
      </w:r>
      <w:r>
        <w:rPr>
          <w:sz w:val="24"/>
        </w:rPr>
        <w:t>Governor); and</w:t>
      </w:r>
    </w:p>
    <w:p w14:paraId="4330D814" w14:textId="77777777" w:rsidR="00B765D6" w:rsidRDefault="00B765D6">
      <w:pPr>
        <w:pStyle w:val="BodyText"/>
      </w:pPr>
    </w:p>
    <w:p w14:paraId="43DE40FF" w14:textId="77777777" w:rsidR="00B765D6" w:rsidRDefault="00533FA4">
      <w:pPr>
        <w:pStyle w:val="ListParagraph"/>
        <w:numPr>
          <w:ilvl w:val="1"/>
          <w:numId w:val="8"/>
        </w:numPr>
        <w:tabs>
          <w:tab w:val="left" w:pos="1676"/>
          <w:tab w:val="left" w:pos="1680"/>
        </w:tabs>
        <w:spacing w:before="1"/>
        <w:ind w:right="668"/>
        <w:jc w:val="both"/>
        <w:rPr>
          <w:sz w:val="24"/>
        </w:rPr>
      </w:pPr>
      <w:r>
        <w:rPr>
          <w:sz w:val="24"/>
        </w:rPr>
        <w:t>one member nominated by the University of Hertfordshire and agreed by the Corporation.</w:t>
      </w:r>
    </w:p>
    <w:p w14:paraId="40704649" w14:textId="77777777" w:rsidR="00B765D6" w:rsidRDefault="00533FA4">
      <w:pPr>
        <w:pStyle w:val="ListParagraph"/>
        <w:numPr>
          <w:ilvl w:val="0"/>
          <w:numId w:val="8"/>
        </w:numPr>
        <w:tabs>
          <w:tab w:val="left" w:pos="1200"/>
        </w:tabs>
        <w:spacing w:before="276"/>
        <w:ind w:left="1200" w:right="654" w:hanging="372"/>
        <w:jc w:val="both"/>
        <w:rPr>
          <w:sz w:val="24"/>
        </w:rPr>
      </w:pPr>
      <w:r>
        <w:rPr>
          <w:sz w:val="24"/>
        </w:rPr>
        <w:t>Subject</w:t>
      </w:r>
      <w:r>
        <w:rPr>
          <w:spacing w:val="-7"/>
          <w:sz w:val="24"/>
        </w:rPr>
        <w:t xml:space="preserve"> </w:t>
      </w:r>
      <w:r>
        <w:rPr>
          <w:sz w:val="24"/>
        </w:rPr>
        <w:t>to</w:t>
      </w:r>
      <w:r>
        <w:rPr>
          <w:spacing w:val="-6"/>
          <w:sz w:val="24"/>
        </w:rPr>
        <w:t xml:space="preserve"> </w:t>
      </w:r>
      <w:r>
        <w:rPr>
          <w:sz w:val="24"/>
        </w:rPr>
        <w:t>paragraphs</w:t>
      </w:r>
      <w:r>
        <w:rPr>
          <w:spacing w:val="-8"/>
          <w:sz w:val="24"/>
        </w:rPr>
        <w:t xml:space="preserve"> </w:t>
      </w:r>
      <w:r>
        <w:rPr>
          <w:sz w:val="24"/>
        </w:rPr>
        <w:t>a.</w:t>
      </w:r>
      <w:r>
        <w:rPr>
          <w:spacing w:val="-6"/>
          <w:sz w:val="24"/>
        </w:rPr>
        <w:t xml:space="preserve"> </w:t>
      </w:r>
      <w:r>
        <w:rPr>
          <w:sz w:val="24"/>
        </w:rPr>
        <w:t>and</w:t>
      </w:r>
      <w:r>
        <w:rPr>
          <w:spacing w:val="-10"/>
          <w:sz w:val="24"/>
        </w:rPr>
        <w:t xml:space="preserve"> </w:t>
      </w:r>
      <w:r>
        <w:rPr>
          <w:sz w:val="24"/>
        </w:rPr>
        <w:t>d.</w:t>
      </w:r>
      <w:proofErr w:type="gramStart"/>
      <w:r>
        <w:rPr>
          <w:spacing w:val="-9"/>
          <w:sz w:val="24"/>
        </w:rPr>
        <w:t xml:space="preserve"> </w:t>
      </w:r>
      <w:r>
        <w:rPr>
          <w:sz w:val="24"/>
        </w:rPr>
        <w:t>the</w:t>
      </w:r>
      <w:proofErr w:type="gramEnd"/>
      <w:r>
        <w:rPr>
          <w:spacing w:val="-10"/>
          <w:sz w:val="24"/>
        </w:rPr>
        <w:t xml:space="preserve"> </w:t>
      </w:r>
      <w:r>
        <w:rPr>
          <w:sz w:val="24"/>
        </w:rPr>
        <w:t>number</w:t>
      </w:r>
      <w:r>
        <w:rPr>
          <w:spacing w:val="-10"/>
          <w:sz w:val="24"/>
        </w:rPr>
        <w:t xml:space="preserve"> </w:t>
      </w:r>
      <w:r>
        <w:rPr>
          <w:sz w:val="24"/>
        </w:rPr>
        <w:t>of</w:t>
      </w:r>
      <w:r>
        <w:rPr>
          <w:spacing w:val="-9"/>
          <w:sz w:val="24"/>
        </w:rPr>
        <w:t xml:space="preserve"> </w:t>
      </w:r>
      <w:r>
        <w:rPr>
          <w:sz w:val="24"/>
        </w:rPr>
        <w:t>members</w:t>
      </w:r>
      <w:r>
        <w:rPr>
          <w:spacing w:val="-10"/>
          <w:sz w:val="24"/>
        </w:rPr>
        <w:t xml:space="preserve"> </w:t>
      </w:r>
      <w:r>
        <w:rPr>
          <w:sz w:val="24"/>
        </w:rPr>
        <w:t>of</w:t>
      </w:r>
      <w:r>
        <w:rPr>
          <w:spacing w:val="-9"/>
          <w:sz w:val="24"/>
        </w:rPr>
        <w:t xml:space="preserve"> </w:t>
      </w:r>
      <w:r>
        <w:rPr>
          <w:sz w:val="24"/>
        </w:rPr>
        <w:t>the</w:t>
      </w:r>
      <w:r>
        <w:rPr>
          <w:spacing w:val="-6"/>
          <w:sz w:val="24"/>
        </w:rPr>
        <w:t xml:space="preserve"> </w:t>
      </w:r>
      <w:r>
        <w:rPr>
          <w:sz w:val="24"/>
        </w:rPr>
        <w:t>Corporation, and</w:t>
      </w:r>
      <w:r>
        <w:rPr>
          <w:spacing w:val="-17"/>
          <w:sz w:val="24"/>
        </w:rPr>
        <w:t xml:space="preserve"> </w:t>
      </w:r>
      <w:r>
        <w:rPr>
          <w:sz w:val="24"/>
        </w:rPr>
        <w:t>the</w:t>
      </w:r>
      <w:r>
        <w:rPr>
          <w:spacing w:val="-15"/>
          <w:sz w:val="24"/>
        </w:rPr>
        <w:t xml:space="preserve"> </w:t>
      </w:r>
      <w:r>
        <w:rPr>
          <w:sz w:val="24"/>
        </w:rPr>
        <w:t>number</w:t>
      </w:r>
      <w:r>
        <w:rPr>
          <w:spacing w:val="-15"/>
          <w:sz w:val="24"/>
        </w:rPr>
        <w:t xml:space="preserve"> </w:t>
      </w:r>
      <w:r>
        <w:rPr>
          <w:sz w:val="24"/>
        </w:rPr>
        <w:t>of</w:t>
      </w:r>
      <w:r>
        <w:rPr>
          <w:spacing w:val="-17"/>
          <w:sz w:val="24"/>
        </w:rPr>
        <w:t xml:space="preserve"> </w:t>
      </w:r>
      <w:r>
        <w:rPr>
          <w:sz w:val="24"/>
        </w:rPr>
        <w:t>members</w:t>
      </w:r>
      <w:r>
        <w:rPr>
          <w:spacing w:val="-16"/>
          <w:sz w:val="24"/>
        </w:rPr>
        <w:t xml:space="preserve"> </w:t>
      </w:r>
      <w:r>
        <w:rPr>
          <w:sz w:val="24"/>
        </w:rPr>
        <w:t>of</w:t>
      </w:r>
      <w:r>
        <w:rPr>
          <w:spacing w:val="-15"/>
          <w:sz w:val="24"/>
        </w:rPr>
        <w:t xml:space="preserve"> </w:t>
      </w:r>
      <w:r>
        <w:rPr>
          <w:sz w:val="24"/>
        </w:rPr>
        <w:t>each</w:t>
      </w:r>
      <w:r>
        <w:rPr>
          <w:spacing w:val="-10"/>
          <w:sz w:val="24"/>
        </w:rPr>
        <w:t xml:space="preserve"> </w:t>
      </w:r>
      <w:r>
        <w:rPr>
          <w:sz w:val="24"/>
        </w:rPr>
        <w:t>variable</w:t>
      </w:r>
      <w:r>
        <w:rPr>
          <w:spacing w:val="-17"/>
          <w:sz w:val="24"/>
        </w:rPr>
        <w:t xml:space="preserve"> </w:t>
      </w:r>
      <w:r>
        <w:rPr>
          <w:sz w:val="24"/>
        </w:rPr>
        <w:t>category,</w:t>
      </w:r>
      <w:r>
        <w:rPr>
          <w:spacing w:val="-10"/>
          <w:sz w:val="24"/>
        </w:rPr>
        <w:t xml:space="preserve"> </w:t>
      </w:r>
      <w:r>
        <w:rPr>
          <w:sz w:val="24"/>
        </w:rPr>
        <w:t>shall</w:t>
      </w:r>
      <w:r>
        <w:rPr>
          <w:spacing w:val="-17"/>
          <w:sz w:val="24"/>
        </w:rPr>
        <w:t xml:space="preserve"> </w:t>
      </w:r>
      <w:r>
        <w:rPr>
          <w:sz w:val="24"/>
        </w:rPr>
        <w:t>be</w:t>
      </w:r>
      <w:r>
        <w:rPr>
          <w:spacing w:val="-11"/>
          <w:sz w:val="24"/>
        </w:rPr>
        <w:t xml:space="preserve"> </w:t>
      </w:r>
      <w:r>
        <w:rPr>
          <w:sz w:val="24"/>
        </w:rPr>
        <w:t>that</w:t>
      </w:r>
      <w:r>
        <w:rPr>
          <w:spacing w:val="-17"/>
          <w:sz w:val="24"/>
        </w:rPr>
        <w:t xml:space="preserve"> </w:t>
      </w:r>
      <w:r>
        <w:rPr>
          <w:sz w:val="24"/>
        </w:rPr>
        <w:t>decided by the Corporation.</w:t>
      </w:r>
    </w:p>
    <w:p w14:paraId="2E453B95" w14:textId="77777777" w:rsidR="00B765D6" w:rsidRDefault="00B765D6">
      <w:pPr>
        <w:pStyle w:val="BodyText"/>
      </w:pPr>
    </w:p>
    <w:p w14:paraId="310B8D89" w14:textId="77777777" w:rsidR="00B765D6" w:rsidRDefault="00533FA4">
      <w:pPr>
        <w:pStyle w:val="ListParagraph"/>
        <w:numPr>
          <w:ilvl w:val="0"/>
          <w:numId w:val="8"/>
        </w:numPr>
        <w:tabs>
          <w:tab w:val="left" w:pos="1198"/>
          <w:tab w:val="left" w:pos="1200"/>
        </w:tabs>
        <w:ind w:left="1200" w:right="657" w:hanging="372"/>
        <w:jc w:val="both"/>
        <w:rPr>
          <w:sz w:val="24"/>
        </w:rPr>
      </w:pPr>
      <w:r>
        <w:rPr>
          <w:sz w:val="24"/>
        </w:rPr>
        <w:t>The Corporation may at any time vary the determination provided that the number of members of each variable category shall be subject to the limit which applies to that category as set out in Schedule 4 of the Further and Higher Education Act 1992 as substituted by the Education Act 2011.</w:t>
      </w:r>
    </w:p>
    <w:p w14:paraId="23418269" w14:textId="77777777" w:rsidR="00B765D6" w:rsidRDefault="00B765D6">
      <w:pPr>
        <w:pStyle w:val="BodyText"/>
      </w:pPr>
    </w:p>
    <w:p w14:paraId="2334AE1E" w14:textId="77777777" w:rsidR="00B765D6" w:rsidRDefault="00533FA4">
      <w:pPr>
        <w:pStyle w:val="ListParagraph"/>
        <w:numPr>
          <w:ilvl w:val="0"/>
          <w:numId w:val="8"/>
        </w:numPr>
        <w:tabs>
          <w:tab w:val="left" w:pos="1200"/>
        </w:tabs>
        <w:ind w:left="1200" w:right="654" w:hanging="372"/>
        <w:jc w:val="both"/>
        <w:rPr>
          <w:sz w:val="24"/>
        </w:rPr>
      </w:pPr>
      <w:r>
        <w:rPr>
          <w:sz w:val="24"/>
        </w:rPr>
        <w:t>No determination under this clause shall terminate the appointment of any person who is already a member of the Corporation at the time when the determination is made.</w:t>
      </w:r>
    </w:p>
    <w:p w14:paraId="370882AD" w14:textId="77777777" w:rsidR="00B765D6" w:rsidRDefault="00B765D6">
      <w:pPr>
        <w:pStyle w:val="BodyText"/>
      </w:pPr>
    </w:p>
    <w:p w14:paraId="5C89EF27" w14:textId="77777777" w:rsidR="00B765D6" w:rsidRDefault="00533FA4">
      <w:pPr>
        <w:pStyle w:val="ListParagraph"/>
        <w:numPr>
          <w:ilvl w:val="0"/>
          <w:numId w:val="8"/>
        </w:numPr>
        <w:tabs>
          <w:tab w:val="left" w:pos="1113"/>
        </w:tabs>
        <w:spacing w:before="1"/>
        <w:ind w:left="1113" w:right="652" w:hanging="286"/>
        <w:jc w:val="both"/>
        <w:rPr>
          <w:sz w:val="24"/>
        </w:rPr>
      </w:pPr>
      <w:r>
        <w:rPr>
          <w:sz w:val="24"/>
        </w:rPr>
        <w:t>The</w:t>
      </w:r>
      <w:r>
        <w:rPr>
          <w:spacing w:val="-7"/>
          <w:sz w:val="24"/>
        </w:rPr>
        <w:t xml:space="preserve"> </w:t>
      </w:r>
      <w:r>
        <w:rPr>
          <w:sz w:val="24"/>
        </w:rPr>
        <w:t>Corporation,</w:t>
      </w:r>
      <w:r>
        <w:rPr>
          <w:spacing w:val="-6"/>
          <w:sz w:val="24"/>
        </w:rPr>
        <w:t xml:space="preserve"> </w:t>
      </w:r>
      <w:r>
        <w:rPr>
          <w:sz w:val="24"/>
        </w:rPr>
        <w:t>as</w:t>
      </w:r>
      <w:r>
        <w:rPr>
          <w:spacing w:val="-10"/>
          <w:sz w:val="24"/>
        </w:rPr>
        <w:t xml:space="preserve"> </w:t>
      </w:r>
      <w:r>
        <w:rPr>
          <w:sz w:val="24"/>
        </w:rPr>
        <w:t>the</w:t>
      </w:r>
      <w:r>
        <w:rPr>
          <w:spacing w:val="-4"/>
          <w:sz w:val="24"/>
        </w:rPr>
        <w:t xml:space="preserve"> </w:t>
      </w:r>
      <w:r>
        <w:rPr>
          <w:sz w:val="24"/>
        </w:rPr>
        <w:t>appointing</w:t>
      </w:r>
      <w:r>
        <w:rPr>
          <w:spacing w:val="-5"/>
          <w:sz w:val="24"/>
        </w:rPr>
        <w:t xml:space="preserve"> </w:t>
      </w:r>
      <w:r>
        <w:rPr>
          <w:sz w:val="24"/>
        </w:rPr>
        <w:t>authority,</w:t>
      </w:r>
      <w:r>
        <w:rPr>
          <w:spacing w:val="-9"/>
          <w:sz w:val="24"/>
        </w:rPr>
        <w:t xml:space="preserve"> </w:t>
      </w:r>
      <w:r>
        <w:rPr>
          <w:sz w:val="24"/>
        </w:rPr>
        <w:t>will</w:t>
      </w:r>
      <w:r>
        <w:rPr>
          <w:spacing w:val="-8"/>
          <w:sz w:val="24"/>
        </w:rPr>
        <w:t xml:space="preserve"> </w:t>
      </w:r>
      <w:r>
        <w:rPr>
          <w:sz w:val="24"/>
        </w:rPr>
        <w:t>decide</w:t>
      </w:r>
      <w:r>
        <w:rPr>
          <w:spacing w:val="-5"/>
          <w:sz w:val="24"/>
        </w:rPr>
        <w:t xml:space="preserve"> </w:t>
      </w:r>
      <w:r>
        <w:rPr>
          <w:sz w:val="24"/>
        </w:rPr>
        <w:t>whether</w:t>
      </w:r>
      <w:r>
        <w:rPr>
          <w:spacing w:val="-10"/>
          <w:sz w:val="24"/>
        </w:rPr>
        <w:t xml:space="preserve"> </w:t>
      </w:r>
      <w:r>
        <w:rPr>
          <w:sz w:val="24"/>
        </w:rPr>
        <w:t>a</w:t>
      </w:r>
      <w:r>
        <w:rPr>
          <w:spacing w:val="-7"/>
          <w:sz w:val="24"/>
        </w:rPr>
        <w:t xml:space="preserve"> </w:t>
      </w:r>
      <w:r>
        <w:rPr>
          <w:sz w:val="24"/>
        </w:rPr>
        <w:t>person</w:t>
      </w:r>
      <w:r>
        <w:rPr>
          <w:spacing w:val="-6"/>
          <w:sz w:val="24"/>
        </w:rPr>
        <w:t xml:space="preserve"> </w:t>
      </w:r>
      <w:r>
        <w:rPr>
          <w:sz w:val="24"/>
        </w:rPr>
        <w:t>is eligible for nomination or election and appointment as a member of the Corporation under paragraph 2b).</w:t>
      </w:r>
    </w:p>
    <w:p w14:paraId="32A88FDF" w14:textId="77777777" w:rsidR="00B765D6" w:rsidRDefault="00533FA4">
      <w:pPr>
        <w:pStyle w:val="Heading2"/>
        <w:numPr>
          <w:ilvl w:val="0"/>
          <w:numId w:val="9"/>
        </w:numPr>
        <w:tabs>
          <w:tab w:val="left" w:pos="480"/>
        </w:tabs>
        <w:spacing w:before="228"/>
        <w:ind w:hanging="362"/>
      </w:pPr>
      <w:r>
        <w:t>Appointment</w:t>
      </w:r>
      <w:r>
        <w:rPr>
          <w:spacing w:val="-5"/>
        </w:rPr>
        <w:t xml:space="preserve"> </w:t>
      </w:r>
      <w:r>
        <w:t>of</w:t>
      </w:r>
      <w:r>
        <w:rPr>
          <w:spacing w:val="-4"/>
        </w:rPr>
        <w:t xml:space="preserve"> </w:t>
      </w:r>
      <w:r>
        <w:t>members</w:t>
      </w:r>
      <w:r>
        <w:rPr>
          <w:spacing w:val="-3"/>
        </w:rPr>
        <w:t xml:space="preserve"> </w:t>
      </w:r>
      <w:r>
        <w:t>of</w:t>
      </w:r>
      <w:r>
        <w:rPr>
          <w:spacing w:val="-3"/>
        </w:rPr>
        <w:t xml:space="preserve"> </w:t>
      </w:r>
      <w:r>
        <w:t>the</w:t>
      </w:r>
      <w:r>
        <w:rPr>
          <w:spacing w:val="-4"/>
        </w:rPr>
        <w:t xml:space="preserve"> </w:t>
      </w:r>
      <w:r>
        <w:rPr>
          <w:spacing w:val="-2"/>
        </w:rPr>
        <w:t>Corporation</w:t>
      </w:r>
    </w:p>
    <w:p w14:paraId="07A43CA6" w14:textId="77777777" w:rsidR="00B765D6" w:rsidRDefault="00533FA4">
      <w:pPr>
        <w:pStyle w:val="ListParagraph"/>
        <w:numPr>
          <w:ilvl w:val="1"/>
          <w:numId w:val="9"/>
        </w:numPr>
        <w:tabs>
          <w:tab w:val="left" w:pos="1200"/>
        </w:tabs>
        <w:ind w:right="662"/>
        <w:rPr>
          <w:sz w:val="24"/>
        </w:rPr>
      </w:pPr>
      <w:r>
        <w:rPr>
          <w:sz w:val="24"/>
        </w:rPr>
        <w:t>Subject</w:t>
      </w:r>
      <w:r>
        <w:rPr>
          <w:spacing w:val="40"/>
          <w:sz w:val="24"/>
        </w:rPr>
        <w:t xml:space="preserve"> </w:t>
      </w:r>
      <w:r>
        <w:rPr>
          <w:sz w:val="24"/>
        </w:rPr>
        <w:t>to</w:t>
      </w:r>
      <w:r>
        <w:rPr>
          <w:spacing w:val="40"/>
          <w:sz w:val="24"/>
        </w:rPr>
        <w:t xml:space="preserve"> </w:t>
      </w:r>
      <w:r>
        <w:rPr>
          <w:sz w:val="24"/>
        </w:rPr>
        <w:t>paragraph</w:t>
      </w:r>
      <w:r>
        <w:rPr>
          <w:spacing w:val="40"/>
          <w:sz w:val="24"/>
        </w:rPr>
        <w:t xml:space="preserve"> </w:t>
      </w:r>
      <w:r>
        <w:rPr>
          <w:sz w:val="24"/>
        </w:rPr>
        <w:t>2b.</w:t>
      </w:r>
      <w:r>
        <w:rPr>
          <w:spacing w:val="40"/>
          <w:sz w:val="24"/>
        </w:rPr>
        <w:t xml:space="preserve"> </w:t>
      </w:r>
      <w:proofErr w:type="gramStart"/>
      <w:r>
        <w:rPr>
          <w:sz w:val="24"/>
        </w:rPr>
        <w:t>the</w:t>
      </w:r>
      <w:proofErr w:type="gramEnd"/>
      <w:r>
        <w:rPr>
          <w:spacing w:val="40"/>
          <w:sz w:val="24"/>
        </w:rPr>
        <w:t xml:space="preserve"> </w:t>
      </w:r>
      <w:r>
        <w:rPr>
          <w:sz w:val="24"/>
        </w:rPr>
        <w:t>Corporation</w:t>
      </w:r>
      <w:r>
        <w:rPr>
          <w:spacing w:val="40"/>
          <w:sz w:val="24"/>
        </w:rPr>
        <w:t xml:space="preserve"> </w:t>
      </w:r>
      <w:r>
        <w:rPr>
          <w:sz w:val="24"/>
        </w:rPr>
        <w:t>is</w:t>
      </w:r>
      <w:r>
        <w:rPr>
          <w:spacing w:val="40"/>
          <w:sz w:val="24"/>
        </w:rPr>
        <w:t xml:space="preserve"> </w:t>
      </w:r>
      <w:r>
        <w:rPr>
          <w:sz w:val="24"/>
        </w:rPr>
        <w:t>the</w:t>
      </w:r>
      <w:r>
        <w:rPr>
          <w:spacing w:val="40"/>
          <w:sz w:val="24"/>
        </w:rPr>
        <w:t xml:space="preserve"> </w:t>
      </w:r>
      <w:r>
        <w:rPr>
          <w:sz w:val="24"/>
        </w:rPr>
        <w:t>appointing</w:t>
      </w:r>
      <w:r>
        <w:rPr>
          <w:spacing w:val="40"/>
          <w:sz w:val="24"/>
        </w:rPr>
        <w:t xml:space="preserve"> </w:t>
      </w:r>
      <w:r>
        <w:rPr>
          <w:sz w:val="24"/>
        </w:rPr>
        <w:t>authority</w:t>
      </w:r>
      <w:r>
        <w:rPr>
          <w:spacing w:val="40"/>
          <w:sz w:val="24"/>
        </w:rPr>
        <w:t xml:space="preserve"> </w:t>
      </w:r>
      <w:r>
        <w:rPr>
          <w:sz w:val="24"/>
        </w:rPr>
        <w:t>in relation to the appointment of its members.</w:t>
      </w:r>
    </w:p>
    <w:p w14:paraId="42B76F97" w14:textId="77777777" w:rsidR="00B765D6" w:rsidRDefault="00B765D6">
      <w:pPr>
        <w:rPr>
          <w:sz w:val="24"/>
        </w:rPr>
        <w:sectPr w:rsidR="00B765D6">
          <w:pgSz w:w="11920" w:h="16850"/>
          <w:pgMar w:top="1380" w:right="780" w:bottom="1200" w:left="1320" w:header="0" w:footer="1018" w:gutter="0"/>
          <w:cols w:space="720"/>
        </w:sectPr>
      </w:pPr>
    </w:p>
    <w:p w14:paraId="1240D20B" w14:textId="77777777" w:rsidR="00B765D6" w:rsidRDefault="00533FA4">
      <w:pPr>
        <w:pStyle w:val="ListParagraph"/>
        <w:numPr>
          <w:ilvl w:val="1"/>
          <w:numId w:val="9"/>
        </w:numPr>
        <w:tabs>
          <w:tab w:val="left" w:pos="1197"/>
          <w:tab w:val="left" w:pos="1200"/>
        </w:tabs>
        <w:spacing w:before="40"/>
        <w:ind w:right="654"/>
        <w:jc w:val="both"/>
        <w:rPr>
          <w:sz w:val="24"/>
        </w:rPr>
      </w:pPr>
      <w:r>
        <w:rPr>
          <w:sz w:val="24"/>
        </w:rPr>
        <w:lastRenderedPageBreak/>
        <w:t>If</w:t>
      </w:r>
      <w:r>
        <w:rPr>
          <w:spacing w:val="-4"/>
          <w:sz w:val="24"/>
        </w:rPr>
        <w:t xml:space="preserve"> </w:t>
      </w:r>
      <w:r>
        <w:rPr>
          <w:sz w:val="24"/>
        </w:rPr>
        <w:t>the</w:t>
      </w:r>
      <w:r>
        <w:rPr>
          <w:spacing w:val="-3"/>
          <w:sz w:val="24"/>
        </w:rPr>
        <w:t xml:space="preserve"> </w:t>
      </w:r>
      <w:r>
        <w:rPr>
          <w:sz w:val="24"/>
        </w:rPr>
        <w:t>number</w:t>
      </w:r>
      <w:r>
        <w:rPr>
          <w:spacing w:val="-6"/>
          <w:sz w:val="24"/>
        </w:rPr>
        <w:t xml:space="preserve"> </w:t>
      </w:r>
      <w:r>
        <w:rPr>
          <w:sz w:val="24"/>
        </w:rPr>
        <w:t>of</w:t>
      </w:r>
      <w:r>
        <w:rPr>
          <w:spacing w:val="-6"/>
          <w:sz w:val="24"/>
        </w:rPr>
        <w:t xml:space="preserve"> </w:t>
      </w:r>
      <w:r>
        <w:rPr>
          <w:sz w:val="24"/>
        </w:rPr>
        <w:t>members</w:t>
      </w:r>
      <w:r>
        <w:rPr>
          <w:spacing w:val="-6"/>
          <w:sz w:val="24"/>
        </w:rPr>
        <w:t xml:space="preserve"> </w:t>
      </w:r>
      <w:r>
        <w:rPr>
          <w:sz w:val="24"/>
        </w:rPr>
        <w:t>falls</w:t>
      </w:r>
      <w:r>
        <w:rPr>
          <w:spacing w:val="-4"/>
          <w:sz w:val="24"/>
        </w:rPr>
        <w:t xml:space="preserve"> </w:t>
      </w:r>
      <w:r>
        <w:rPr>
          <w:sz w:val="24"/>
        </w:rPr>
        <w:t>below</w:t>
      </w:r>
      <w:r>
        <w:rPr>
          <w:spacing w:val="-4"/>
          <w:sz w:val="24"/>
        </w:rPr>
        <w:t xml:space="preserve"> </w:t>
      </w:r>
      <w:r>
        <w:rPr>
          <w:sz w:val="24"/>
        </w:rPr>
        <w:t>the</w:t>
      </w:r>
      <w:r>
        <w:rPr>
          <w:spacing w:val="-3"/>
          <w:sz w:val="24"/>
        </w:rPr>
        <w:t xml:space="preserve"> </w:t>
      </w:r>
      <w:r>
        <w:rPr>
          <w:sz w:val="24"/>
        </w:rPr>
        <w:t>number</w:t>
      </w:r>
      <w:r>
        <w:rPr>
          <w:spacing w:val="-5"/>
          <w:sz w:val="24"/>
        </w:rPr>
        <w:t xml:space="preserve"> </w:t>
      </w:r>
      <w:r>
        <w:rPr>
          <w:sz w:val="24"/>
        </w:rPr>
        <w:t>needed</w:t>
      </w:r>
      <w:r>
        <w:rPr>
          <w:spacing w:val="-2"/>
          <w:sz w:val="24"/>
        </w:rPr>
        <w:t xml:space="preserve"> </w:t>
      </w:r>
      <w:r>
        <w:rPr>
          <w:sz w:val="24"/>
        </w:rPr>
        <w:t>for</w:t>
      </w:r>
      <w:r>
        <w:rPr>
          <w:spacing w:val="-5"/>
          <w:sz w:val="24"/>
        </w:rPr>
        <w:t xml:space="preserve"> </w:t>
      </w:r>
      <w:r>
        <w:rPr>
          <w:sz w:val="24"/>
        </w:rPr>
        <w:t>a</w:t>
      </w:r>
      <w:r>
        <w:rPr>
          <w:spacing w:val="-6"/>
          <w:sz w:val="24"/>
        </w:rPr>
        <w:t xml:space="preserve"> </w:t>
      </w:r>
      <w:r>
        <w:rPr>
          <w:sz w:val="24"/>
        </w:rPr>
        <w:t>quorum,</w:t>
      </w:r>
      <w:r>
        <w:rPr>
          <w:spacing w:val="-3"/>
          <w:sz w:val="24"/>
        </w:rPr>
        <w:t xml:space="preserve"> </w:t>
      </w:r>
      <w:r>
        <w:rPr>
          <w:sz w:val="24"/>
        </w:rPr>
        <w:t>the Secretary of State is the appointing authority in relation to the appointment of those members needed for a quorum.</w:t>
      </w:r>
    </w:p>
    <w:p w14:paraId="5BC6AFD5" w14:textId="77777777" w:rsidR="00B765D6" w:rsidRDefault="00B765D6">
      <w:pPr>
        <w:pStyle w:val="BodyText"/>
      </w:pPr>
    </w:p>
    <w:p w14:paraId="7054754A" w14:textId="77777777" w:rsidR="00B765D6" w:rsidRDefault="00533FA4">
      <w:pPr>
        <w:pStyle w:val="ListParagraph"/>
        <w:numPr>
          <w:ilvl w:val="1"/>
          <w:numId w:val="9"/>
        </w:numPr>
        <w:tabs>
          <w:tab w:val="left" w:pos="1197"/>
          <w:tab w:val="left" w:pos="1200"/>
        </w:tabs>
        <w:spacing w:before="1"/>
        <w:ind w:right="661"/>
        <w:jc w:val="both"/>
        <w:rPr>
          <w:sz w:val="24"/>
        </w:rPr>
      </w:pPr>
      <w:r>
        <w:rPr>
          <w:sz w:val="24"/>
        </w:rPr>
        <w:t>The appointing authority may decline to appoint a person as a staff or student or University member if:</w:t>
      </w:r>
    </w:p>
    <w:p w14:paraId="73247BD6" w14:textId="77777777" w:rsidR="00B765D6" w:rsidRDefault="00533FA4">
      <w:pPr>
        <w:pStyle w:val="ListParagraph"/>
        <w:numPr>
          <w:ilvl w:val="2"/>
          <w:numId w:val="9"/>
        </w:numPr>
        <w:tabs>
          <w:tab w:val="left" w:pos="1533"/>
          <w:tab w:val="left" w:pos="1536"/>
        </w:tabs>
        <w:ind w:right="649"/>
        <w:jc w:val="both"/>
        <w:rPr>
          <w:sz w:val="24"/>
        </w:rPr>
      </w:pPr>
      <w:r>
        <w:rPr>
          <w:sz w:val="24"/>
        </w:rPr>
        <w:t>it</w:t>
      </w:r>
      <w:r>
        <w:rPr>
          <w:spacing w:val="-6"/>
          <w:sz w:val="24"/>
        </w:rPr>
        <w:t xml:space="preserve"> </w:t>
      </w:r>
      <w:r>
        <w:rPr>
          <w:sz w:val="24"/>
        </w:rPr>
        <w:t>is</w:t>
      </w:r>
      <w:r>
        <w:rPr>
          <w:spacing w:val="-7"/>
          <w:sz w:val="24"/>
        </w:rPr>
        <w:t xml:space="preserve"> </w:t>
      </w:r>
      <w:r>
        <w:rPr>
          <w:sz w:val="24"/>
        </w:rPr>
        <w:t>satisfied</w:t>
      </w:r>
      <w:r>
        <w:rPr>
          <w:spacing w:val="-7"/>
          <w:sz w:val="24"/>
        </w:rPr>
        <w:t xml:space="preserve"> </w:t>
      </w:r>
      <w:r>
        <w:rPr>
          <w:sz w:val="24"/>
        </w:rPr>
        <w:t>that</w:t>
      </w:r>
      <w:r>
        <w:rPr>
          <w:spacing w:val="-8"/>
          <w:sz w:val="24"/>
        </w:rPr>
        <w:t xml:space="preserve"> </w:t>
      </w:r>
      <w:r>
        <w:rPr>
          <w:sz w:val="24"/>
        </w:rPr>
        <w:t>the</w:t>
      </w:r>
      <w:r>
        <w:rPr>
          <w:spacing w:val="-6"/>
          <w:sz w:val="24"/>
        </w:rPr>
        <w:t xml:space="preserve"> </w:t>
      </w:r>
      <w:r>
        <w:rPr>
          <w:sz w:val="24"/>
        </w:rPr>
        <w:t>person</w:t>
      </w:r>
      <w:r>
        <w:rPr>
          <w:spacing w:val="-5"/>
          <w:sz w:val="24"/>
        </w:rPr>
        <w:t xml:space="preserve"> </w:t>
      </w:r>
      <w:r>
        <w:rPr>
          <w:sz w:val="24"/>
        </w:rPr>
        <w:t>has</w:t>
      </w:r>
      <w:r>
        <w:rPr>
          <w:spacing w:val="-9"/>
          <w:sz w:val="24"/>
        </w:rPr>
        <w:t xml:space="preserve"> </w:t>
      </w:r>
      <w:r>
        <w:rPr>
          <w:sz w:val="24"/>
        </w:rPr>
        <w:t>been</w:t>
      </w:r>
      <w:r>
        <w:rPr>
          <w:spacing w:val="-8"/>
          <w:sz w:val="24"/>
        </w:rPr>
        <w:t xml:space="preserve"> </w:t>
      </w:r>
      <w:r>
        <w:rPr>
          <w:sz w:val="24"/>
        </w:rPr>
        <w:t>removed</w:t>
      </w:r>
      <w:r>
        <w:rPr>
          <w:spacing w:val="-4"/>
          <w:sz w:val="24"/>
        </w:rPr>
        <w:t xml:space="preserve"> </w:t>
      </w:r>
      <w:r>
        <w:rPr>
          <w:sz w:val="24"/>
        </w:rPr>
        <w:t>from</w:t>
      </w:r>
      <w:r>
        <w:rPr>
          <w:spacing w:val="-7"/>
          <w:sz w:val="24"/>
        </w:rPr>
        <w:t xml:space="preserve"> </w:t>
      </w:r>
      <w:r>
        <w:rPr>
          <w:sz w:val="24"/>
        </w:rPr>
        <w:t>office</w:t>
      </w:r>
      <w:r>
        <w:rPr>
          <w:spacing w:val="-8"/>
          <w:sz w:val="24"/>
        </w:rPr>
        <w:t xml:space="preserve"> </w:t>
      </w:r>
      <w:r>
        <w:rPr>
          <w:sz w:val="24"/>
        </w:rPr>
        <w:t>as</w:t>
      </w:r>
      <w:r>
        <w:rPr>
          <w:spacing w:val="-9"/>
          <w:sz w:val="24"/>
        </w:rPr>
        <w:t xml:space="preserve"> </w:t>
      </w:r>
      <w:r>
        <w:rPr>
          <w:sz w:val="24"/>
        </w:rPr>
        <w:t>a</w:t>
      </w:r>
      <w:r>
        <w:rPr>
          <w:spacing w:val="-6"/>
          <w:sz w:val="24"/>
        </w:rPr>
        <w:t xml:space="preserve"> </w:t>
      </w:r>
      <w:r>
        <w:rPr>
          <w:sz w:val="24"/>
        </w:rPr>
        <w:t>member of a further education corporation in the previous ten years; or</w:t>
      </w:r>
    </w:p>
    <w:p w14:paraId="59AFA692" w14:textId="77777777" w:rsidR="00B765D6" w:rsidRDefault="00B765D6">
      <w:pPr>
        <w:pStyle w:val="BodyText"/>
      </w:pPr>
    </w:p>
    <w:p w14:paraId="4296032F" w14:textId="77777777" w:rsidR="00B765D6" w:rsidRDefault="00533FA4">
      <w:pPr>
        <w:pStyle w:val="ListParagraph"/>
        <w:numPr>
          <w:ilvl w:val="2"/>
          <w:numId w:val="9"/>
        </w:numPr>
        <w:tabs>
          <w:tab w:val="left" w:pos="1533"/>
          <w:tab w:val="left" w:pos="1536"/>
        </w:tabs>
        <w:ind w:right="649"/>
        <w:jc w:val="both"/>
        <w:rPr>
          <w:sz w:val="24"/>
        </w:rPr>
      </w:pPr>
      <w:r>
        <w:rPr>
          <w:sz w:val="24"/>
        </w:rPr>
        <w:t xml:space="preserve">the appointment of the person would contravene any rule or </w:t>
      </w:r>
      <w:proofErr w:type="gramStart"/>
      <w:r>
        <w:rPr>
          <w:sz w:val="24"/>
        </w:rPr>
        <w:t>bye-law</w:t>
      </w:r>
      <w:proofErr w:type="gramEnd"/>
      <w:r>
        <w:rPr>
          <w:sz w:val="24"/>
        </w:rPr>
        <w:t xml:space="preserve"> made</w:t>
      </w:r>
      <w:r>
        <w:rPr>
          <w:spacing w:val="-6"/>
          <w:sz w:val="24"/>
        </w:rPr>
        <w:t xml:space="preserve"> </w:t>
      </w:r>
      <w:r>
        <w:rPr>
          <w:sz w:val="24"/>
        </w:rPr>
        <w:t>under</w:t>
      </w:r>
      <w:r>
        <w:rPr>
          <w:spacing w:val="-8"/>
          <w:sz w:val="24"/>
        </w:rPr>
        <w:t xml:space="preserve"> </w:t>
      </w:r>
      <w:r>
        <w:rPr>
          <w:sz w:val="24"/>
        </w:rPr>
        <w:t>the</w:t>
      </w:r>
      <w:r>
        <w:rPr>
          <w:spacing w:val="-7"/>
          <w:sz w:val="24"/>
        </w:rPr>
        <w:t xml:space="preserve"> </w:t>
      </w:r>
      <w:r>
        <w:rPr>
          <w:sz w:val="24"/>
        </w:rPr>
        <w:t>Articles</w:t>
      </w:r>
      <w:r>
        <w:rPr>
          <w:spacing w:val="-3"/>
          <w:sz w:val="24"/>
        </w:rPr>
        <w:t xml:space="preserve"> </w:t>
      </w:r>
      <w:r>
        <w:rPr>
          <w:sz w:val="24"/>
        </w:rPr>
        <w:t>of</w:t>
      </w:r>
      <w:r>
        <w:rPr>
          <w:spacing w:val="-7"/>
          <w:sz w:val="24"/>
        </w:rPr>
        <w:t xml:space="preserve"> </w:t>
      </w:r>
      <w:r>
        <w:rPr>
          <w:sz w:val="24"/>
        </w:rPr>
        <w:t>Government</w:t>
      </w:r>
      <w:r>
        <w:rPr>
          <w:spacing w:val="-4"/>
          <w:sz w:val="24"/>
        </w:rPr>
        <w:t xml:space="preserve"> </w:t>
      </w:r>
      <w:r>
        <w:rPr>
          <w:sz w:val="24"/>
        </w:rPr>
        <w:t>concerning</w:t>
      </w:r>
      <w:r>
        <w:rPr>
          <w:spacing w:val="-5"/>
          <w:sz w:val="24"/>
        </w:rPr>
        <w:t xml:space="preserve"> </w:t>
      </w:r>
      <w:r>
        <w:rPr>
          <w:sz w:val="24"/>
        </w:rPr>
        <w:t>the</w:t>
      </w:r>
      <w:r>
        <w:rPr>
          <w:spacing w:val="-4"/>
          <w:sz w:val="24"/>
        </w:rPr>
        <w:t xml:space="preserve"> </w:t>
      </w:r>
      <w:r>
        <w:rPr>
          <w:sz w:val="24"/>
        </w:rPr>
        <w:t>number</w:t>
      </w:r>
      <w:r>
        <w:rPr>
          <w:spacing w:val="-6"/>
          <w:sz w:val="24"/>
        </w:rPr>
        <w:t xml:space="preserve"> </w:t>
      </w:r>
      <w:r>
        <w:rPr>
          <w:sz w:val="24"/>
        </w:rPr>
        <w:t>of</w:t>
      </w:r>
      <w:r>
        <w:rPr>
          <w:spacing w:val="-5"/>
          <w:sz w:val="24"/>
        </w:rPr>
        <w:t xml:space="preserve"> </w:t>
      </w:r>
      <w:r>
        <w:rPr>
          <w:sz w:val="24"/>
        </w:rPr>
        <w:t>terms of office which a person may serve; or</w:t>
      </w:r>
    </w:p>
    <w:p w14:paraId="1004FB3E" w14:textId="77777777" w:rsidR="00B765D6" w:rsidRDefault="00B765D6">
      <w:pPr>
        <w:pStyle w:val="BodyText"/>
        <w:spacing w:before="3"/>
      </w:pPr>
    </w:p>
    <w:p w14:paraId="2A2732D8" w14:textId="77777777" w:rsidR="00B765D6" w:rsidRDefault="00533FA4">
      <w:pPr>
        <w:pStyle w:val="ListParagraph"/>
        <w:numPr>
          <w:ilvl w:val="2"/>
          <w:numId w:val="9"/>
        </w:numPr>
        <w:tabs>
          <w:tab w:val="left" w:pos="1536"/>
        </w:tabs>
        <w:ind w:right="661"/>
        <w:jc w:val="both"/>
        <w:rPr>
          <w:sz w:val="24"/>
        </w:rPr>
      </w:pPr>
      <w:proofErr w:type="gramStart"/>
      <w:r>
        <w:rPr>
          <w:sz w:val="24"/>
        </w:rPr>
        <w:t>the</w:t>
      </w:r>
      <w:proofErr w:type="gramEnd"/>
      <w:r>
        <w:rPr>
          <w:sz w:val="24"/>
        </w:rPr>
        <w:t xml:space="preserve"> person is ineligible to be a member of the Corporation because of clause 4.</w:t>
      </w:r>
    </w:p>
    <w:p w14:paraId="3CD66096" w14:textId="77777777" w:rsidR="00B765D6" w:rsidRDefault="00B765D6">
      <w:pPr>
        <w:pStyle w:val="BodyText"/>
      </w:pPr>
    </w:p>
    <w:p w14:paraId="07442559" w14:textId="77777777" w:rsidR="00B765D6" w:rsidRDefault="00533FA4">
      <w:pPr>
        <w:pStyle w:val="ListParagraph"/>
        <w:numPr>
          <w:ilvl w:val="1"/>
          <w:numId w:val="9"/>
        </w:numPr>
        <w:tabs>
          <w:tab w:val="left" w:pos="1197"/>
          <w:tab w:val="left" w:pos="1200"/>
        </w:tabs>
        <w:ind w:right="649"/>
        <w:jc w:val="both"/>
        <w:rPr>
          <w:sz w:val="24"/>
        </w:rPr>
      </w:pPr>
      <w:r>
        <w:rPr>
          <w:sz w:val="24"/>
        </w:rPr>
        <w:t>The Corporation may suspend a person’s membership of the Corporation where it considers on reasonable grounds that it is in the interest of the Corporation,</w:t>
      </w:r>
      <w:r>
        <w:rPr>
          <w:spacing w:val="-11"/>
          <w:sz w:val="24"/>
        </w:rPr>
        <w:t xml:space="preserve"> </w:t>
      </w:r>
      <w:r>
        <w:rPr>
          <w:sz w:val="24"/>
        </w:rPr>
        <w:t>its</w:t>
      </w:r>
      <w:r>
        <w:rPr>
          <w:spacing w:val="-14"/>
          <w:sz w:val="24"/>
        </w:rPr>
        <w:t xml:space="preserve"> </w:t>
      </w:r>
      <w:r>
        <w:rPr>
          <w:sz w:val="24"/>
        </w:rPr>
        <w:t>learners</w:t>
      </w:r>
      <w:r>
        <w:rPr>
          <w:spacing w:val="-15"/>
          <w:sz w:val="24"/>
        </w:rPr>
        <w:t xml:space="preserve"> </w:t>
      </w:r>
      <w:r>
        <w:rPr>
          <w:sz w:val="24"/>
        </w:rPr>
        <w:t>or</w:t>
      </w:r>
      <w:r>
        <w:rPr>
          <w:spacing w:val="-13"/>
          <w:sz w:val="24"/>
        </w:rPr>
        <w:t xml:space="preserve"> </w:t>
      </w:r>
      <w:r>
        <w:rPr>
          <w:sz w:val="24"/>
        </w:rPr>
        <w:t>potential</w:t>
      </w:r>
      <w:r>
        <w:rPr>
          <w:spacing w:val="-13"/>
          <w:sz w:val="24"/>
        </w:rPr>
        <w:t xml:space="preserve"> </w:t>
      </w:r>
      <w:r>
        <w:rPr>
          <w:sz w:val="24"/>
        </w:rPr>
        <w:t>learners</w:t>
      </w:r>
      <w:r>
        <w:rPr>
          <w:spacing w:val="-17"/>
          <w:sz w:val="24"/>
        </w:rPr>
        <w:t xml:space="preserve"> </w:t>
      </w:r>
      <w:r>
        <w:rPr>
          <w:sz w:val="24"/>
        </w:rPr>
        <w:t>or</w:t>
      </w:r>
      <w:r>
        <w:rPr>
          <w:spacing w:val="-12"/>
          <w:sz w:val="24"/>
        </w:rPr>
        <w:t xml:space="preserve"> </w:t>
      </w:r>
      <w:r>
        <w:rPr>
          <w:sz w:val="24"/>
        </w:rPr>
        <w:t>staff</w:t>
      </w:r>
      <w:r>
        <w:rPr>
          <w:spacing w:val="-8"/>
          <w:sz w:val="24"/>
        </w:rPr>
        <w:t xml:space="preserve"> </w:t>
      </w:r>
      <w:r>
        <w:rPr>
          <w:sz w:val="24"/>
        </w:rPr>
        <w:t>to</w:t>
      </w:r>
      <w:r>
        <w:rPr>
          <w:spacing w:val="-13"/>
          <w:sz w:val="24"/>
        </w:rPr>
        <w:t xml:space="preserve"> </w:t>
      </w:r>
      <w:r>
        <w:rPr>
          <w:sz w:val="24"/>
        </w:rPr>
        <w:t>do</w:t>
      </w:r>
      <w:r>
        <w:rPr>
          <w:spacing w:val="-11"/>
          <w:sz w:val="24"/>
        </w:rPr>
        <w:t xml:space="preserve"> </w:t>
      </w:r>
      <w:r>
        <w:rPr>
          <w:sz w:val="24"/>
        </w:rPr>
        <w:t>so,</w:t>
      </w:r>
      <w:r>
        <w:rPr>
          <w:spacing w:val="-16"/>
          <w:sz w:val="24"/>
        </w:rPr>
        <w:t xml:space="preserve"> </w:t>
      </w:r>
      <w:r>
        <w:rPr>
          <w:sz w:val="24"/>
        </w:rPr>
        <w:t>or</w:t>
      </w:r>
      <w:r>
        <w:rPr>
          <w:spacing w:val="-16"/>
          <w:sz w:val="24"/>
        </w:rPr>
        <w:t xml:space="preserve"> </w:t>
      </w:r>
      <w:r>
        <w:rPr>
          <w:sz w:val="24"/>
        </w:rPr>
        <w:t>it</w:t>
      </w:r>
      <w:r>
        <w:rPr>
          <w:spacing w:val="-13"/>
          <w:sz w:val="24"/>
        </w:rPr>
        <w:t xml:space="preserve"> </w:t>
      </w:r>
      <w:r>
        <w:rPr>
          <w:sz w:val="24"/>
        </w:rPr>
        <w:t>considers it necessary to assist the Corporation to exercise its legal powers or to discharge its legal duties.</w:t>
      </w:r>
    </w:p>
    <w:p w14:paraId="5C598C6A" w14:textId="77777777" w:rsidR="00B765D6" w:rsidRDefault="00B765D6">
      <w:pPr>
        <w:pStyle w:val="BodyText"/>
      </w:pPr>
    </w:p>
    <w:p w14:paraId="726CAA7A" w14:textId="77777777" w:rsidR="00B765D6" w:rsidRDefault="00533FA4">
      <w:pPr>
        <w:pStyle w:val="ListParagraph"/>
        <w:numPr>
          <w:ilvl w:val="1"/>
          <w:numId w:val="9"/>
        </w:numPr>
        <w:tabs>
          <w:tab w:val="left" w:pos="1200"/>
          <w:tab w:val="left" w:pos="1265"/>
        </w:tabs>
        <w:ind w:right="661"/>
        <w:jc w:val="both"/>
        <w:rPr>
          <w:sz w:val="24"/>
        </w:rPr>
      </w:pPr>
      <w:r>
        <w:rPr>
          <w:sz w:val="24"/>
        </w:rPr>
        <w:tab/>
        <w:t>Where the office of any member becomes vacant the appointing authority shall as soon as practicable take all necessary steps to appoint a new member to fill the vacancy.</w:t>
      </w:r>
    </w:p>
    <w:p w14:paraId="4DD500B5" w14:textId="77777777" w:rsidR="00B765D6" w:rsidRDefault="00B765D6">
      <w:pPr>
        <w:pStyle w:val="BodyText"/>
        <w:spacing w:before="17"/>
      </w:pPr>
    </w:p>
    <w:p w14:paraId="7F88F94A" w14:textId="77777777" w:rsidR="00B765D6" w:rsidRDefault="00533FA4">
      <w:pPr>
        <w:pStyle w:val="ListParagraph"/>
        <w:numPr>
          <w:ilvl w:val="1"/>
          <w:numId w:val="9"/>
        </w:numPr>
        <w:tabs>
          <w:tab w:val="left" w:pos="1197"/>
        </w:tabs>
        <w:ind w:left="1197" w:hanging="717"/>
        <w:jc w:val="both"/>
        <w:rPr>
          <w:sz w:val="24"/>
        </w:rPr>
      </w:pPr>
      <w:r>
        <w:rPr>
          <w:sz w:val="24"/>
        </w:rPr>
        <w:t>Student</w:t>
      </w:r>
      <w:r>
        <w:rPr>
          <w:spacing w:val="-7"/>
          <w:sz w:val="24"/>
        </w:rPr>
        <w:t xml:space="preserve"> </w:t>
      </w:r>
      <w:r>
        <w:rPr>
          <w:spacing w:val="-2"/>
          <w:sz w:val="24"/>
        </w:rPr>
        <w:t>Members</w:t>
      </w:r>
    </w:p>
    <w:p w14:paraId="44D08E68" w14:textId="77777777" w:rsidR="00B765D6" w:rsidRDefault="00533FA4">
      <w:pPr>
        <w:pStyle w:val="ListParagraph"/>
        <w:numPr>
          <w:ilvl w:val="0"/>
          <w:numId w:val="7"/>
        </w:numPr>
        <w:tabs>
          <w:tab w:val="left" w:pos="1458"/>
        </w:tabs>
        <w:ind w:right="660" w:firstLine="0"/>
        <w:jc w:val="both"/>
        <w:rPr>
          <w:sz w:val="24"/>
        </w:rPr>
      </w:pPr>
      <w:r>
        <w:rPr>
          <w:sz w:val="24"/>
        </w:rPr>
        <w:t>The</w:t>
      </w:r>
      <w:r>
        <w:rPr>
          <w:spacing w:val="-17"/>
          <w:sz w:val="24"/>
        </w:rPr>
        <w:t xml:space="preserve"> </w:t>
      </w:r>
      <w:r>
        <w:rPr>
          <w:sz w:val="24"/>
        </w:rPr>
        <w:t>Corporation</w:t>
      </w:r>
      <w:r>
        <w:rPr>
          <w:spacing w:val="-17"/>
          <w:sz w:val="24"/>
        </w:rPr>
        <w:t xml:space="preserve"> </w:t>
      </w:r>
      <w:r>
        <w:rPr>
          <w:sz w:val="24"/>
        </w:rPr>
        <w:t>has</w:t>
      </w:r>
      <w:r>
        <w:rPr>
          <w:spacing w:val="-16"/>
          <w:sz w:val="24"/>
        </w:rPr>
        <w:t xml:space="preserve"> </w:t>
      </w:r>
      <w:r>
        <w:rPr>
          <w:sz w:val="24"/>
        </w:rPr>
        <w:t>determined</w:t>
      </w:r>
      <w:r>
        <w:rPr>
          <w:spacing w:val="-17"/>
          <w:sz w:val="24"/>
        </w:rPr>
        <w:t xml:space="preserve"> </w:t>
      </w:r>
      <w:r>
        <w:rPr>
          <w:sz w:val="24"/>
        </w:rPr>
        <w:t>that</w:t>
      </w:r>
      <w:r>
        <w:rPr>
          <w:spacing w:val="-17"/>
          <w:sz w:val="24"/>
        </w:rPr>
        <w:t xml:space="preserve"> </w:t>
      </w:r>
      <w:r>
        <w:rPr>
          <w:sz w:val="24"/>
        </w:rPr>
        <w:t>there</w:t>
      </w:r>
      <w:r>
        <w:rPr>
          <w:spacing w:val="-17"/>
          <w:sz w:val="24"/>
        </w:rPr>
        <w:t xml:space="preserve"> </w:t>
      </w:r>
      <w:r>
        <w:rPr>
          <w:sz w:val="24"/>
        </w:rPr>
        <w:t>shall</w:t>
      </w:r>
      <w:r>
        <w:rPr>
          <w:spacing w:val="-16"/>
          <w:sz w:val="24"/>
        </w:rPr>
        <w:t xml:space="preserve"> </w:t>
      </w:r>
      <w:r>
        <w:rPr>
          <w:sz w:val="24"/>
        </w:rPr>
        <w:t>be</w:t>
      </w:r>
      <w:r>
        <w:rPr>
          <w:spacing w:val="-17"/>
          <w:sz w:val="24"/>
        </w:rPr>
        <w:t xml:space="preserve"> </w:t>
      </w:r>
      <w:r>
        <w:rPr>
          <w:sz w:val="24"/>
        </w:rPr>
        <w:t>two</w:t>
      </w:r>
      <w:r>
        <w:rPr>
          <w:spacing w:val="-17"/>
          <w:sz w:val="24"/>
        </w:rPr>
        <w:t xml:space="preserve"> </w:t>
      </w:r>
      <w:r>
        <w:rPr>
          <w:sz w:val="24"/>
        </w:rPr>
        <w:t>Student</w:t>
      </w:r>
      <w:r>
        <w:rPr>
          <w:spacing w:val="-16"/>
          <w:sz w:val="24"/>
        </w:rPr>
        <w:t xml:space="preserve"> </w:t>
      </w:r>
      <w:r>
        <w:rPr>
          <w:sz w:val="24"/>
        </w:rPr>
        <w:t xml:space="preserve">Members who have been nominated and elected by their fellow students, or if the Corporation so decides, by the </w:t>
      </w:r>
      <w:proofErr w:type="spellStart"/>
      <w:r>
        <w:rPr>
          <w:sz w:val="24"/>
        </w:rPr>
        <w:t>recognised</w:t>
      </w:r>
      <w:proofErr w:type="spellEnd"/>
      <w:r>
        <w:rPr>
          <w:sz w:val="24"/>
        </w:rPr>
        <w:t xml:space="preserve"> association representing such students. The rules for appointments are as follows:</w:t>
      </w:r>
    </w:p>
    <w:p w14:paraId="0FF415CF" w14:textId="77777777" w:rsidR="00B765D6" w:rsidRDefault="00533FA4">
      <w:pPr>
        <w:pStyle w:val="ListParagraph"/>
        <w:numPr>
          <w:ilvl w:val="1"/>
          <w:numId w:val="7"/>
        </w:numPr>
        <w:tabs>
          <w:tab w:val="left" w:pos="1438"/>
        </w:tabs>
        <w:spacing w:before="1"/>
        <w:ind w:right="660" w:firstLine="0"/>
        <w:jc w:val="both"/>
        <w:rPr>
          <w:sz w:val="24"/>
        </w:rPr>
      </w:pPr>
      <w:r>
        <w:rPr>
          <w:sz w:val="24"/>
        </w:rPr>
        <w:t>The students who have been appointed as student union presidents are invited</w:t>
      </w:r>
      <w:r>
        <w:rPr>
          <w:spacing w:val="-16"/>
          <w:sz w:val="24"/>
        </w:rPr>
        <w:t xml:space="preserve"> </w:t>
      </w:r>
      <w:r>
        <w:rPr>
          <w:sz w:val="24"/>
        </w:rPr>
        <w:t>to</w:t>
      </w:r>
      <w:r>
        <w:rPr>
          <w:spacing w:val="-14"/>
          <w:sz w:val="24"/>
        </w:rPr>
        <w:t xml:space="preserve"> </w:t>
      </w:r>
      <w:proofErr w:type="gramStart"/>
      <w:r>
        <w:rPr>
          <w:sz w:val="24"/>
        </w:rPr>
        <w:t>submit</w:t>
      </w:r>
      <w:r>
        <w:rPr>
          <w:spacing w:val="-17"/>
          <w:sz w:val="24"/>
        </w:rPr>
        <w:t xml:space="preserve"> </w:t>
      </w:r>
      <w:r>
        <w:rPr>
          <w:sz w:val="24"/>
        </w:rPr>
        <w:t>an</w:t>
      </w:r>
      <w:r>
        <w:rPr>
          <w:spacing w:val="-16"/>
          <w:sz w:val="24"/>
        </w:rPr>
        <w:t xml:space="preserve"> </w:t>
      </w:r>
      <w:r>
        <w:rPr>
          <w:sz w:val="24"/>
        </w:rPr>
        <w:t>application</w:t>
      </w:r>
      <w:proofErr w:type="gramEnd"/>
      <w:r>
        <w:rPr>
          <w:spacing w:val="-15"/>
          <w:sz w:val="24"/>
        </w:rPr>
        <w:t xml:space="preserve"> </w:t>
      </w:r>
      <w:r>
        <w:rPr>
          <w:sz w:val="24"/>
        </w:rPr>
        <w:t>to</w:t>
      </w:r>
      <w:r>
        <w:rPr>
          <w:spacing w:val="-15"/>
          <w:sz w:val="24"/>
        </w:rPr>
        <w:t xml:space="preserve"> </w:t>
      </w:r>
      <w:r>
        <w:rPr>
          <w:sz w:val="24"/>
        </w:rPr>
        <w:t>become</w:t>
      </w:r>
      <w:r>
        <w:rPr>
          <w:spacing w:val="-16"/>
          <w:sz w:val="24"/>
        </w:rPr>
        <w:t xml:space="preserve"> </w:t>
      </w:r>
      <w:r>
        <w:rPr>
          <w:sz w:val="24"/>
        </w:rPr>
        <w:t>a</w:t>
      </w:r>
      <w:r>
        <w:rPr>
          <w:spacing w:val="-14"/>
          <w:sz w:val="24"/>
        </w:rPr>
        <w:t xml:space="preserve"> </w:t>
      </w:r>
      <w:r>
        <w:rPr>
          <w:sz w:val="24"/>
        </w:rPr>
        <w:t>student</w:t>
      </w:r>
      <w:r>
        <w:rPr>
          <w:spacing w:val="-16"/>
          <w:sz w:val="24"/>
        </w:rPr>
        <w:t xml:space="preserve"> </w:t>
      </w:r>
      <w:r>
        <w:rPr>
          <w:sz w:val="24"/>
        </w:rPr>
        <w:t>member</w:t>
      </w:r>
      <w:r>
        <w:rPr>
          <w:spacing w:val="-16"/>
          <w:sz w:val="24"/>
        </w:rPr>
        <w:t xml:space="preserve"> </w:t>
      </w:r>
      <w:r>
        <w:rPr>
          <w:sz w:val="24"/>
        </w:rPr>
        <w:t>for</w:t>
      </w:r>
      <w:r>
        <w:rPr>
          <w:spacing w:val="-16"/>
          <w:sz w:val="24"/>
        </w:rPr>
        <w:t xml:space="preserve"> </w:t>
      </w:r>
      <w:r>
        <w:rPr>
          <w:sz w:val="24"/>
        </w:rPr>
        <w:t>the</w:t>
      </w:r>
      <w:r>
        <w:rPr>
          <w:spacing w:val="-16"/>
          <w:sz w:val="24"/>
        </w:rPr>
        <w:t xml:space="preserve"> </w:t>
      </w:r>
      <w:r>
        <w:rPr>
          <w:sz w:val="24"/>
        </w:rPr>
        <w:t>duration of their term as president</w:t>
      </w:r>
    </w:p>
    <w:p w14:paraId="21F55A80" w14:textId="77777777" w:rsidR="00B765D6" w:rsidRDefault="00533FA4">
      <w:pPr>
        <w:pStyle w:val="ListParagraph"/>
        <w:numPr>
          <w:ilvl w:val="1"/>
          <w:numId w:val="7"/>
        </w:numPr>
        <w:tabs>
          <w:tab w:val="left" w:pos="1477"/>
        </w:tabs>
        <w:ind w:right="655" w:firstLine="0"/>
        <w:jc w:val="both"/>
        <w:rPr>
          <w:sz w:val="24"/>
        </w:rPr>
      </w:pPr>
      <w:r>
        <w:rPr>
          <w:sz w:val="24"/>
        </w:rPr>
        <w:t>If</w:t>
      </w:r>
      <w:r>
        <w:rPr>
          <w:spacing w:val="-6"/>
          <w:sz w:val="24"/>
        </w:rPr>
        <w:t xml:space="preserve"> </w:t>
      </w:r>
      <w:r>
        <w:rPr>
          <w:sz w:val="24"/>
        </w:rPr>
        <w:t>the</w:t>
      </w:r>
      <w:r>
        <w:rPr>
          <w:spacing w:val="-6"/>
          <w:sz w:val="24"/>
        </w:rPr>
        <w:t xml:space="preserve"> </w:t>
      </w:r>
      <w:r>
        <w:rPr>
          <w:sz w:val="24"/>
        </w:rPr>
        <w:t>student</w:t>
      </w:r>
      <w:r>
        <w:rPr>
          <w:spacing w:val="-9"/>
          <w:sz w:val="24"/>
        </w:rPr>
        <w:t xml:space="preserve"> </w:t>
      </w:r>
      <w:r>
        <w:rPr>
          <w:sz w:val="24"/>
        </w:rPr>
        <w:t>union</w:t>
      </w:r>
      <w:r>
        <w:rPr>
          <w:spacing w:val="-8"/>
          <w:sz w:val="24"/>
        </w:rPr>
        <w:t xml:space="preserve"> </w:t>
      </w:r>
      <w:r>
        <w:rPr>
          <w:sz w:val="24"/>
        </w:rPr>
        <w:t>presidents</w:t>
      </w:r>
      <w:r>
        <w:rPr>
          <w:spacing w:val="-6"/>
          <w:sz w:val="24"/>
        </w:rPr>
        <w:t xml:space="preserve"> </w:t>
      </w:r>
      <w:r>
        <w:rPr>
          <w:sz w:val="24"/>
        </w:rPr>
        <w:t>decline</w:t>
      </w:r>
      <w:r>
        <w:rPr>
          <w:spacing w:val="-6"/>
          <w:sz w:val="24"/>
        </w:rPr>
        <w:t xml:space="preserve"> </w:t>
      </w:r>
      <w:r>
        <w:rPr>
          <w:sz w:val="24"/>
        </w:rPr>
        <w:t>to</w:t>
      </w:r>
      <w:r>
        <w:rPr>
          <w:spacing w:val="-6"/>
          <w:sz w:val="24"/>
        </w:rPr>
        <w:t xml:space="preserve"> </w:t>
      </w:r>
      <w:proofErr w:type="gramStart"/>
      <w:r>
        <w:rPr>
          <w:sz w:val="24"/>
        </w:rPr>
        <w:t>submit</w:t>
      </w:r>
      <w:r>
        <w:rPr>
          <w:spacing w:val="-9"/>
          <w:sz w:val="24"/>
        </w:rPr>
        <w:t xml:space="preserve"> </w:t>
      </w:r>
      <w:r>
        <w:rPr>
          <w:sz w:val="24"/>
        </w:rPr>
        <w:t>an</w:t>
      </w:r>
      <w:r>
        <w:rPr>
          <w:spacing w:val="-8"/>
          <w:sz w:val="24"/>
        </w:rPr>
        <w:t xml:space="preserve"> </w:t>
      </w:r>
      <w:r>
        <w:rPr>
          <w:sz w:val="24"/>
        </w:rPr>
        <w:t>application</w:t>
      </w:r>
      <w:proofErr w:type="gramEnd"/>
      <w:r>
        <w:rPr>
          <w:spacing w:val="-8"/>
          <w:sz w:val="24"/>
        </w:rPr>
        <w:t xml:space="preserve"> </w:t>
      </w:r>
      <w:r>
        <w:rPr>
          <w:sz w:val="24"/>
        </w:rPr>
        <w:t>or</w:t>
      </w:r>
      <w:r>
        <w:rPr>
          <w:spacing w:val="-7"/>
          <w:sz w:val="24"/>
        </w:rPr>
        <w:t xml:space="preserve"> </w:t>
      </w:r>
      <w:r>
        <w:rPr>
          <w:sz w:val="24"/>
        </w:rPr>
        <w:t>are</w:t>
      </w:r>
      <w:r>
        <w:rPr>
          <w:spacing w:val="-7"/>
          <w:sz w:val="24"/>
        </w:rPr>
        <w:t xml:space="preserve"> </w:t>
      </w:r>
      <w:r>
        <w:rPr>
          <w:sz w:val="24"/>
        </w:rPr>
        <w:t>not eligible to become members of the Corporation, the relevant association representing students is to be asked to nominate further candidates for consideration via application and interview by external Governor Members of the Search, Governance and Remuneration Committee.</w:t>
      </w:r>
    </w:p>
    <w:p w14:paraId="5C9DB218" w14:textId="77777777" w:rsidR="00B765D6" w:rsidRDefault="00B765D6">
      <w:pPr>
        <w:pStyle w:val="BodyText"/>
        <w:spacing w:before="252"/>
      </w:pPr>
    </w:p>
    <w:p w14:paraId="28C63B81" w14:textId="77777777" w:rsidR="00B765D6" w:rsidRDefault="00533FA4">
      <w:pPr>
        <w:pStyle w:val="Heading2"/>
        <w:numPr>
          <w:ilvl w:val="0"/>
          <w:numId w:val="9"/>
        </w:numPr>
        <w:tabs>
          <w:tab w:val="left" w:pos="480"/>
        </w:tabs>
        <w:ind w:hanging="362"/>
      </w:pPr>
      <w:r>
        <w:t>Termination</w:t>
      </w:r>
      <w:r>
        <w:rPr>
          <w:spacing w:val="-3"/>
        </w:rPr>
        <w:t xml:space="preserve"> </w:t>
      </w:r>
      <w:r>
        <w:t>of</w:t>
      </w:r>
      <w:r>
        <w:rPr>
          <w:spacing w:val="-3"/>
        </w:rPr>
        <w:t xml:space="preserve"> </w:t>
      </w:r>
      <w:r>
        <w:rPr>
          <w:spacing w:val="-2"/>
        </w:rPr>
        <w:t>membership</w:t>
      </w:r>
    </w:p>
    <w:p w14:paraId="57E59635" w14:textId="77777777" w:rsidR="00B765D6" w:rsidRDefault="00533FA4">
      <w:pPr>
        <w:pStyle w:val="ListParagraph"/>
        <w:numPr>
          <w:ilvl w:val="0"/>
          <w:numId w:val="6"/>
        </w:numPr>
        <w:tabs>
          <w:tab w:val="left" w:pos="838"/>
          <w:tab w:val="left" w:pos="840"/>
        </w:tabs>
        <w:ind w:right="662"/>
        <w:rPr>
          <w:sz w:val="24"/>
        </w:rPr>
      </w:pPr>
      <w:r>
        <w:rPr>
          <w:sz w:val="24"/>
        </w:rPr>
        <w:t xml:space="preserve">A member may resign from office at any time by giving notice in writing to the </w:t>
      </w:r>
      <w:r>
        <w:rPr>
          <w:spacing w:val="-2"/>
          <w:sz w:val="24"/>
        </w:rPr>
        <w:t>Clerk.</w:t>
      </w:r>
    </w:p>
    <w:p w14:paraId="1DC060FF" w14:textId="77777777" w:rsidR="00B765D6" w:rsidRDefault="00B765D6">
      <w:pPr>
        <w:pStyle w:val="BodyText"/>
      </w:pPr>
    </w:p>
    <w:p w14:paraId="7855E622" w14:textId="77777777" w:rsidR="00B765D6" w:rsidRDefault="00533FA4">
      <w:pPr>
        <w:pStyle w:val="ListParagraph"/>
        <w:numPr>
          <w:ilvl w:val="0"/>
          <w:numId w:val="6"/>
        </w:numPr>
        <w:tabs>
          <w:tab w:val="left" w:pos="839"/>
        </w:tabs>
        <w:ind w:left="839" w:hanging="361"/>
        <w:jc w:val="both"/>
        <w:rPr>
          <w:sz w:val="24"/>
        </w:rPr>
      </w:pPr>
      <w:r>
        <w:rPr>
          <w:sz w:val="24"/>
        </w:rPr>
        <w:t>If</w:t>
      </w:r>
      <w:r>
        <w:rPr>
          <w:spacing w:val="-5"/>
          <w:sz w:val="24"/>
        </w:rPr>
        <w:t xml:space="preserve"> </w:t>
      </w:r>
      <w:r>
        <w:rPr>
          <w:sz w:val="24"/>
        </w:rPr>
        <w:t>at</w:t>
      </w:r>
      <w:r>
        <w:rPr>
          <w:spacing w:val="-6"/>
          <w:sz w:val="24"/>
        </w:rPr>
        <w:t xml:space="preserve"> </w:t>
      </w:r>
      <w:r>
        <w:rPr>
          <w:sz w:val="24"/>
        </w:rPr>
        <w:t>any</w:t>
      </w:r>
      <w:r>
        <w:rPr>
          <w:spacing w:val="-7"/>
          <w:sz w:val="24"/>
        </w:rPr>
        <w:t xml:space="preserve"> </w:t>
      </w:r>
      <w:r>
        <w:rPr>
          <w:sz w:val="24"/>
        </w:rPr>
        <w:t>time</w:t>
      </w:r>
      <w:r>
        <w:rPr>
          <w:spacing w:val="-6"/>
          <w:sz w:val="24"/>
        </w:rPr>
        <w:t xml:space="preserve"> </w:t>
      </w:r>
      <w:r>
        <w:rPr>
          <w:sz w:val="24"/>
        </w:rPr>
        <w:t>the</w:t>
      </w:r>
      <w:r>
        <w:rPr>
          <w:spacing w:val="-5"/>
          <w:sz w:val="24"/>
        </w:rPr>
        <w:t xml:space="preserve"> </w:t>
      </w:r>
      <w:r>
        <w:rPr>
          <w:sz w:val="24"/>
        </w:rPr>
        <w:t>Corporation</w:t>
      </w:r>
      <w:r>
        <w:rPr>
          <w:spacing w:val="-4"/>
          <w:sz w:val="24"/>
        </w:rPr>
        <w:t xml:space="preserve"> </w:t>
      </w:r>
      <w:r>
        <w:rPr>
          <w:sz w:val="24"/>
        </w:rPr>
        <w:t>is</w:t>
      </w:r>
      <w:r>
        <w:rPr>
          <w:spacing w:val="-5"/>
          <w:sz w:val="24"/>
        </w:rPr>
        <w:t xml:space="preserve"> </w:t>
      </w:r>
      <w:r>
        <w:rPr>
          <w:sz w:val="24"/>
        </w:rPr>
        <w:t>satisfied</w:t>
      </w:r>
      <w:r>
        <w:rPr>
          <w:spacing w:val="-4"/>
          <w:sz w:val="24"/>
        </w:rPr>
        <w:t xml:space="preserve"> </w:t>
      </w:r>
      <w:r>
        <w:rPr>
          <w:sz w:val="24"/>
        </w:rPr>
        <w:t>that</w:t>
      </w:r>
      <w:r>
        <w:rPr>
          <w:spacing w:val="-7"/>
          <w:sz w:val="24"/>
        </w:rPr>
        <w:t xml:space="preserve"> </w:t>
      </w:r>
      <w:r>
        <w:rPr>
          <w:sz w:val="24"/>
        </w:rPr>
        <w:t>any</w:t>
      </w:r>
      <w:r>
        <w:rPr>
          <w:spacing w:val="-13"/>
          <w:sz w:val="24"/>
        </w:rPr>
        <w:t xml:space="preserve"> </w:t>
      </w:r>
      <w:r>
        <w:rPr>
          <w:spacing w:val="-2"/>
          <w:sz w:val="24"/>
        </w:rPr>
        <w:t>member:</w:t>
      </w:r>
    </w:p>
    <w:p w14:paraId="126A9BD8" w14:textId="77777777" w:rsidR="00B765D6" w:rsidRDefault="00533FA4">
      <w:pPr>
        <w:pStyle w:val="ListParagraph"/>
        <w:numPr>
          <w:ilvl w:val="1"/>
          <w:numId w:val="6"/>
        </w:numPr>
        <w:tabs>
          <w:tab w:val="left" w:pos="1198"/>
          <w:tab w:val="left" w:pos="1200"/>
        </w:tabs>
        <w:ind w:right="660"/>
        <w:rPr>
          <w:sz w:val="24"/>
        </w:rPr>
      </w:pPr>
      <w:r>
        <w:rPr>
          <w:sz w:val="24"/>
        </w:rPr>
        <w:t>is</w:t>
      </w:r>
      <w:r>
        <w:rPr>
          <w:spacing w:val="40"/>
          <w:sz w:val="24"/>
        </w:rPr>
        <w:t xml:space="preserve"> </w:t>
      </w:r>
      <w:r>
        <w:rPr>
          <w:sz w:val="24"/>
        </w:rPr>
        <w:t>unfit</w:t>
      </w:r>
      <w:r>
        <w:rPr>
          <w:spacing w:val="40"/>
          <w:sz w:val="24"/>
        </w:rPr>
        <w:t xml:space="preserve"> </w:t>
      </w:r>
      <w:r>
        <w:rPr>
          <w:sz w:val="24"/>
        </w:rPr>
        <w:t>or</w:t>
      </w:r>
      <w:r>
        <w:rPr>
          <w:spacing w:val="40"/>
          <w:sz w:val="24"/>
        </w:rPr>
        <w:t xml:space="preserve"> </w:t>
      </w:r>
      <w:r>
        <w:rPr>
          <w:sz w:val="24"/>
        </w:rPr>
        <w:t>unable</w:t>
      </w:r>
      <w:r>
        <w:rPr>
          <w:spacing w:val="40"/>
          <w:sz w:val="24"/>
        </w:rPr>
        <w:t xml:space="preserve"> </w:t>
      </w:r>
      <w:r>
        <w:rPr>
          <w:sz w:val="24"/>
        </w:rPr>
        <w:t>to</w:t>
      </w:r>
      <w:r>
        <w:rPr>
          <w:spacing w:val="40"/>
          <w:sz w:val="24"/>
        </w:rPr>
        <w:t xml:space="preserve"> </w:t>
      </w:r>
      <w:r>
        <w:rPr>
          <w:sz w:val="24"/>
        </w:rPr>
        <w:t>discharge</w:t>
      </w:r>
      <w:r>
        <w:rPr>
          <w:spacing w:val="40"/>
          <w:sz w:val="24"/>
        </w:rPr>
        <w:t xml:space="preserve"> </w:t>
      </w:r>
      <w:r>
        <w:rPr>
          <w:sz w:val="24"/>
        </w:rPr>
        <w:t>the</w:t>
      </w:r>
      <w:r>
        <w:rPr>
          <w:spacing w:val="40"/>
          <w:sz w:val="24"/>
        </w:rPr>
        <w:t xml:space="preserve"> </w:t>
      </w:r>
      <w:r>
        <w:rPr>
          <w:sz w:val="24"/>
        </w:rPr>
        <w:t>functions</w:t>
      </w:r>
      <w:r>
        <w:rPr>
          <w:spacing w:val="40"/>
          <w:sz w:val="24"/>
        </w:rPr>
        <w:t xml:space="preserve"> </w:t>
      </w:r>
      <w:r>
        <w:rPr>
          <w:sz w:val="24"/>
        </w:rPr>
        <w:t>of</w:t>
      </w:r>
      <w:r>
        <w:rPr>
          <w:spacing w:val="40"/>
          <w:sz w:val="24"/>
        </w:rPr>
        <w:t xml:space="preserve"> </w:t>
      </w:r>
      <w:r>
        <w:rPr>
          <w:sz w:val="24"/>
        </w:rPr>
        <w:t>a</w:t>
      </w:r>
      <w:r>
        <w:rPr>
          <w:spacing w:val="40"/>
          <w:sz w:val="24"/>
        </w:rPr>
        <w:t xml:space="preserve"> </w:t>
      </w:r>
      <w:r>
        <w:rPr>
          <w:sz w:val="24"/>
        </w:rPr>
        <w:t>member</w:t>
      </w:r>
      <w:r>
        <w:rPr>
          <w:spacing w:val="40"/>
          <w:sz w:val="24"/>
        </w:rPr>
        <w:t xml:space="preserve"> </w:t>
      </w:r>
      <w:r>
        <w:rPr>
          <w:sz w:val="24"/>
        </w:rPr>
        <w:t>of</w:t>
      </w:r>
      <w:r>
        <w:rPr>
          <w:spacing w:val="40"/>
          <w:sz w:val="24"/>
        </w:rPr>
        <w:t xml:space="preserve"> </w:t>
      </w:r>
      <w:r>
        <w:rPr>
          <w:sz w:val="24"/>
        </w:rPr>
        <w:t>either</w:t>
      </w:r>
      <w:r>
        <w:rPr>
          <w:spacing w:val="40"/>
          <w:sz w:val="24"/>
        </w:rPr>
        <w:t xml:space="preserve"> </w:t>
      </w:r>
      <w:r>
        <w:rPr>
          <w:sz w:val="24"/>
        </w:rPr>
        <w:t>the Corporation or a committee; or</w:t>
      </w:r>
    </w:p>
    <w:p w14:paraId="1EE959C1" w14:textId="77777777" w:rsidR="00B765D6" w:rsidRDefault="00B765D6">
      <w:pPr>
        <w:pStyle w:val="BodyText"/>
      </w:pPr>
    </w:p>
    <w:p w14:paraId="792501FF" w14:textId="77777777" w:rsidR="00B765D6" w:rsidRDefault="00533FA4">
      <w:pPr>
        <w:pStyle w:val="ListParagraph"/>
        <w:numPr>
          <w:ilvl w:val="1"/>
          <w:numId w:val="6"/>
        </w:numPr>
        <w:tabs>
          <w:tab w:val="left" w:pos="1198"/>
          <w:tab w:val="left" w:pos="1200"/>
        </w:tabs>
        <w:ind w:right="662"/>
        <w:rPr>
          <w:sz w:val="24"/>
        </w:rPr>
      </w:pPr>
      <w:r>
        <w:rPr>
          <w:sz w:val="24"/>
        </w:rPr>
        <w:t>has</w:t>
      </w:r>
      <w:r>
        <w:rPr>
          <w:spacing w:val="31"/>
          <w:sz w:val="24"/>
        </w:rPr>
        <w:t xml:space="preserve"> </w:t>
      </w:r>
      <w:r>
        <w:rPr>
          <w:sz w:val="24"/>
        </w:rPr>
        <w:t>been</w:t>
      </w:r>
      <w:r>
        <w:rPr>
          <w:spacing w:val="31"/>
          <w:sz w:val="24"/>
        </w:rPr>
        <w:t xml:space="preserve"> </w:t>
      </w:r>
      <w:r>
        <w:rPr>
          <w:sz w:val="24"/>
        </w:rPr>
        <w:t>absent</w:t>
      </w:r>
      <w:r>
        <w:rPr>
          <w:spacing w:val="31"/>
          <w:sz w:val="24"/>
        </w:rPr>
        <w:t xml:space="preserve"> </w:t>
      </w:r>
      <w:r>
        <w:rPr>
          <w:sz w:val="24"/>
        </w:rPr>
        <w:t>from</w:t>
      </w:r>
      <w:r>
        <w:rPr>
          <w:spacing w:val="31"/>
          <w:sz w:val="24"/>
        </w:rPr>
        <w:t xml:space="preserve"> </w:t>
      </w:r>
      <w:r>
        <w:rPr>
          <w:sz w:val="24"/>
        </w:rPr>
        <w:t>meetings</w:t>
      </w:r>
      <w:r>
        <w:rPr>
          <w:spacing w:val="31"/>
          <w:sz w:val="24"/>
        </w:rPr>
        <w:t xml:space="preserve"> </w:t>
      </w:r>
      <w:r>
        <w:rPr>
          <w:sz w:val="24"/>
        </w:rPr>
        <w:t>of</w:t>
      </w:r>
      <w:r>
        <w:rPr>
          <w:spacing w:val="29"/>
          <w:sz w:val="24"/>
        </w:rPr>
        <w:t xml:space="preserve"> </w:t>
      </w:r>
      <w:r>
        <w:rPr>
          <w:sz w:val="24"/>
        </w:rPr>
        <w:t>the</w:t>
      </w:r>
      <w:r>
        <w:rPr>
          <w:spacing w:val="31"/>
          <w:sz w:val="24"/>
        </w:rPr>
        <w:t xml:space="preserve"> </w:t>
      </w:r>
      <w:r>
        <w:rPr>
          <w:sz w:val="24"/>
        </w:rPr>
        <w:t>Corporation</w:t>
      </w:r>
      <w:r>
        <w:rPr>
          <w:spacing w:val="30"/>
          <w:sz w:val="24"/>
        </w:rPr>
        <w:t xml:space="preserve"> </w:t>
      </w:r>
      <w:r>
        <w:rPr>
          <w:sz w:val="24"/>
        </w:rPr>
        <w:t>or</w:t>
      </w:r>
      <w:r>
        <w:rPr>
          <w:spacing w:val="30"/>
          <w:sz w:val="24"/>
        </w:rPr>
        <w:t xml:space="preserve"> </w:t>
      </w:r>
      <w:r>
        <w:rPr>
          <w:sz w:val="24"/>
        </w:rPr>
        <w:t>a</w:t>
      </w:r>
      <w:r>
        <w:rPr>
          <w:spacing w:val="30"/>
          <w:sz w:val="24"/>
        </w:rPr>
        <w:t xml:space="preserve"> </w:t>
      </w:r>
      <w:r>
        <w:rPr>
          <w:sz w:val="24"/>
        </w:rPr>
        <w:t>committee</w:t>
      </w:r>
      <w:r>
        <w:rPr>
          <w:spacing w:val="31"/>
          <w:sz w:val="24"/>
        </w:rPr>
        <w:t xml:space="preserve"> </w:t>
      </w:r>
      <w:r>
        <w:rPr>
          <w:sz w:val="24"/>
        </w:rPr>
        <w:t>for</w:t>
      </w:r>
      <w:r>
        <w:rPr>
          <w:spacing w:val="28"/>
          <w:sz w:val="24"/>
        </w:rPr>
        <w:t xml:space="preserve"> </w:t>
      </w:r>
      <w:r>
        <w:rPr>
          <w:sz w:val="24"/>
        </w:rPr>
        <w:t>a period</w:t>
      </w:r>
      <w:r>
        <w:rPr>
          <w:spacing w:val="31"/>
          <w:sz w:val="24"/>
        </w:rPr>
        <w:t xml:space="preserve"> </w:t>
      </w:r>
      <w:r>
        <w:rPr>
          <w:sz w:val="24"/>
        </w:rPr>
        <w:t>longer</w:t>
      </w:r>
      <w:r>
        <w:rPr>
          <w:spacing w:val="31"/>
          <w:sz w:val="24"/>
        </w:rPr>
        <w:t xml:space="preserve"> </w:t>
      </w:r>
      <w:r>
        <w:rPr>
          <w:sz w:val="24"/>
        </w:rPr>
        <w:t>than</w:t>
      </w:r>
      <w:r>
        <w:rPr>
          <w:spacing w:val="31"/>
          <w:sz w:val="24"/>
        </w:rPr>
        <w:t xml:space="preserve"> </w:t>
      </w:r>
      <w:r>
        <w:rPr>
          <w:sz w:val="24"/>
        </w:rPr>
        <w:t>six</w:t>
      </w:r>
      <w:r>
        <w:rPr>
          <w:spacing w:val="30"/>
          <w:sz w:val="24"/>
        </w:rPr>
        <w:t xml:space="preserve"> </w:t>
      </w:r>
      <w:r>
        <w:rPr>
          <w:sz w:val="24"/>
        </w:rPr>
        <w:t>consecutive</w:t>
      </w:r>
      <w:r>
        <w:rPr>
          <w:spacing w:val="31"/>
          <w:sz w:val="24"/>
        </w:rPr>
        <w:t xml:space="preserve"> </w:t>
      </w:r>
      <w:r>
        <w:rPr>
          <w:sz w:val="24"/>
        </w:rPr>
        <w:t>months</w:t>
      </w:r>
      <w:r>
        <w:rPr>
          <w:spacing w:val="29"/>
          <w:sz w:val="24"/>
        </w:rPr>
        <w:t xml:space="preserve"> </w:t>
      </w:r>
      <w:r>
        <w:rPr>
          <w:sz w:val="24"/>
        </w:rPr>
        <w:t>without</w:t>
      </w:r>
      <w:r>
        <w:rPr>
          <w:spacing w:val="31"/>
          <w:sz w:val="24"/>
        </w:rPr>
        <w:t xml:space="preserve"> </w:t>
      </w:r>
      <w:r>
        <w:rPr>
          <w:sz w:val="24"/>
        </w:rPr>
        <w:t>the</w:t>
      </w:r>
      <w:r>
        <w:rPr>
          <w:spacing w:val="31"/>
          <w:sz w:val="24"/>
        </w:rPr>
        <w:t xml:space="preserve"> </w:t>
      </w:r>
      <w:r>
        <w:rPr>
          <w:sz w:val="24"/>
        </w:rPr>
        <w:t>permission</w:t>
      </w:r>
      <w:r>
        <w:rPr>
          <w:spacing w:val="31"/>
          <w:sz w:val="24"/>
        </w:rPr>
        <w:t xml:space="preserve"> </w:t>
      </w:r>
      <w:r>
        <w:rPr>
          <w:sz w:val="24"/>
        </w:rPr>
        <w:t>of</w:t>
      </w:r>
      <w:r>
        <w:rPr>
          <w:spacing w:val="31"/>
          <w:sz w:val="24"/>
        </w:rPr>
        <w:t xml:space="preserve"> </w:t>
      </w:r>
      <w:r>
        <w:rPr>
          <w:sz w:val="24"/>
        </w:rPr>
        <w:t>the</w:t>
      </w:r>
    </w:p>
    <w:p w14:paraId="1BCA9F61" w14:textId="77777777" w:rsidR="00B765D6" w:rsidRDefault="00B765D6">
      <w:pPr>
        <w:rPr>
          <w:sz w:val="24"/>
        </w:rPr>
        <w:sectPr w:rsidR="00B765D6">
          <w:pgSz w:w="11920" w:h="16850"/>
          <w:pgMar w:top="1380" w:right="780" w:bottom="1200" w:left="1320" w:header="0" w:footer="1018" w:gutter="0"/>
          <w:cols w:space="720"/>
        </w:sectPr>
      </w:pPr>
    </w:p>
    <w:p w14:paraId="47511CF0" w14:textId="77777777" w:rsidR="00B765D6" w:rsidRDefault="00533FA4">
      <w:pPr>
        <w:pStyle w:val="BodyText"/>
        <w:spacing w:before="39"/>
        <w:ind w:left="1200" w:right="659"/>
        <w:jc w:val="both"/>
      </w:pPr>
      <w:r>
        <w:lastRenderedPageBreak/>
        <w:t>Corporation, the Corporation may by notice in writing to that member remove the member from office and the office shall then be</w:t>
      </w:r>
      <w:r>
        <w:rPr>
          <w:spacing w:val="-3"/>
        </w:rPr>
        <w:t xml:space="preserve"> </w:t>
      </w:r>
      <w:r>
        <w:t>vacant.</w:t>
      </w:r>
    </w:p>
    <w:p w14:paraId="0DCFEEB8" w14:textId="77777777" w:rsidR="00B765D6" w:rsidRDefault="00B765D6">
      <w:pPr>
        <w:pStyle w:val="BodyText"/>
        <w:spacing w:before="2"/>
      </w:pPr>
    </w:p>
    <w:p w14:paraId="7D05BFEA" w14:textId="77777777" w:rsidR="00B765D6" w:rsidRDefault="00533FA4">
      <w:pPr>
        <w:pStyle w:val="ListParagraph"/>
        <w:numPr>
          <w:ilvl w:val="0"/>
          <w:numId w:val="6"/>
        </w:numPr>
        <w:tabs>
          <w:tab w:val="left" w:pos="792"/>
          <w:tab w:val="left" w:pos="840"/>
        </w:tabs>
        <w:ind w:right="651"/>
        <w:jc w:val="both"/>
        <w:rPr>
          <w:sz w:val="24"/>
        </w:rPr>
      </w:pPr>
      <w:r>
        <w:rPr>
          <w:sz w:val="24"/>
        </w:rPr>
        <w:t>Any</w:t>
      </w:r>
      <w:r>
        <w:rPr>
          <w:spacing w:val="-6"/>
          <w:sz w:val="24"/>
        </w:rPr>
        <w:t xml:space="preserve"> </w:t>
      </w:r>
      <w:r>
        <w:rPr>
          <w:sz w:val="24"/>
        </w:rPr>
        <w:t>person</w:t>
      </w:r>
      <w:r>
        <w:rPr>
          <w:spacing w:val="-5"/>
          <w:sz w:val="24"/>
        </w:rPr>
        <w:t xml:space="preserve"> </w:t>
      </w:r>
      <w:r>
        <w:rPr>
          <w:sz w:val="24"/>
        </w:rPr>
        <w:t>who</w:t>
      </w:r>
      <w:r>
        <w:rPr>
          <w:spacing w:val="-5"/>
          <w:sz w:val="24"/>
        </w:rPr>
        <w:t xml:space="preserve"> </w:t>
      </w:r>
      <w:r>
        <w:rPr>
          <w:sz w:val="24"/>
        </w:rPr>
        <w:t>is</w:t>
      </w:r>
      <w:r>
        <w:rPr>
          <w:spacing w:val="-7"/>
          <w:sz w:val="24"/>
        </w:rPr>
        <w:t xml:space="preserve"> </w:t>
      </w:r>
      <w:r>
        <w:rPr>
          <w:sz w:val="24"/>
        </w:rPr>
        <w:t>a</w:t>
      </w:r>
      <w:r>
        <w:rPr>
          <w:spacing w:val="-6"/>
          <w:sz w:val="24"/>
        </w:rPr>
        <w:t xml:space="preserve"> </w:t>
      </w:r>
      <w:r>
        <w:rPr>
          <w:sz w:val="24"/>
        </w:rPr>
        <w:t>member</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Corporation</w:t>
      </w:r>
      <w:r>
        <w:rPr>
          <w:spacing w:val="-5"/>
          <w:sz w:val="24"/>
        </w:rPr>
        <w:t xml:space="preserve"> </w:t>
      </w:r>
      <w:r>
        <w:rPr>
          <w:sz w:val="24"/>
        </w:rPr>
        <w:t>by</w:t>
      </w:r>
      <w:r>
        <w:rPr>
          <w:spacing w:val="-4"/>
          <w:sz w:val="24"/>
        </w:rPr>
        <w:t xml:space="preserve"> </w:t>
      </w:r>
      <w:r>
        <w:rPr>
          <w:sz w:val="24"/>
        </w:rPr>
        <w:t>virtue</w:t>
      </w:r>
      <w:r>
        <w:rPr>
          <w:spacing w:val="-5"/>
          <w:sz w:val="24"/>
        </w:rPr>
        <w:t xml:space="preserve"> </w:t>
      </w:r>
      <w:r>
        <w:rPr>
          <w:sz w:val="24"/>
        </w:rPr>
        <w:t>of</w:t>
      </w:r>
      <w:r>
        <w:rPr>
          <w:spacing w:val="-4"/>
          <w:sz w:val="24"/>
        </w:rPr>
        <w:t xml:space="preserve"> </w:t>
      </w:r>
      <w:r>
        <w:rPr>
          <w:sz w:val="24"/>
        </w:rPr>
        <w:t>being</w:t>
      </w:r>
      <w:r>
        <w:rPr>
          <w:spacing w:val="-3"/>
          <w:sz w:val="24"/>
        </w:rPr>
        <w:t xml:space="preserve"> </w:t>
      </w:r>
      <w:r>
        <w:rPr>
          <w:sz w:val="24"/>
        </w:rPr>
        <w:t>a</w:t>
      </w:r>
      <w:r>
        <w:rPr>
          <w:spacing w:val="-11"/>
          <w:sz w:val="24"/>
        </w:rPr>
        <w:t xml:space="preserve"> </w:t>
      </w:r>
      <w:r>
        <w:rPr>
          <w:sz w:val="24"/>
        </w:rPr>
        <w:t>member</w:t>
      </w:r>
      <w:r>
        <w:rPr>
          <w:spacing w:val="-5"/>
          <w:sz w:val="24"/>
        </w:rPr>
        <w:t xml:space="preserve"> </w:t>
      </w:r>
      <w:r>
        <w:rPr>
          <w:sz w:val="24"/>
        </w:rPr>
        <w:t xml:space="preserve">of the staff at the College (or University of Hertfordshire), including the </w:t>
      </w:r>
      <w:proofErr w:type="gramStart"/>
      <w:r>
        <w:rPr>
          <w:sz w:val="24"/>
        </w:rPr>
        <w:t>Principal</w:t>
      </w:r>
      <w:proofErr w:type="gramEnd"/>
      <w:r>
        <w:rPr>
          <w:sz w:val="24"/>
        </w:rPr>
        <w:t>, shall cease to hold office upon ceasing to be a member of the staff and the office shall then be vacant.</w:t>
      </w:r>
    </w:p>
    <w:p w14:paraId="60A06140" w14:textId="77777777" w:rsidR="00B765D6" w:rsidRDefault="00B765D6">
      <w:pPr>
        <w:pStyle w:val="BodyText"/>
      </w:pPr>
    </w:p>
    <w:p w14:paraId="03BFCE2A" w14:textId="77777777" w:rsidR="00B765D6" w:rsidRDefault="00533FA4">
      <w:pPr>
        <w:pStyle w:val="ListParagraph"/>
        <w:numPr>
          <w:ilvl w:val="0"/>
          <w:numId w:val="6"/>
        </w:numPr>
        <w:tabs>
          <w:tab w:val="left" w:pos="838"/>
          <w:tab w:val="left" w:pos="840"/>
        </w:tabs>
        <w:spacing w:before="1"/>
        <w:ind w:right="650"/>
        <w:jc w:val="both"/>
        <w:rPr>
          <w:sz w:val="24"/>
        </w:rPr>
      </w:pPr>
      <w:r>
        <w:rPr>
          <w:sz w:val="24"/>
        </w:rPr>
        <w:t>The</w:t>
      </w:r>
      <w:r>
        <w:rPr>
          <w:spacing w:val="-1"/>
          <w:sz w:val="24"/>
        </w:rPr>
        <w:t xml:space="preserve"> </w:t>
      </w:r>
      <w:r>
        <w:rPr>
          <w:sz w:val="24"/>
        </w:rPr>
        <w:t>Corporation</w:t>
      </w:r>
      <w:r>
        <w:rPr>
          <w:spacing w:val="-3"/>
          <w:sz w:val="24"/>
        </w:rPr>
        <w:t xml:space="preserve"> </w:t>
      </w:r>
      <w:r>
        <w:rPr>
          <w:sz w:val="24"/>
        </w:rPr>
        <w:t>may</w:t>
      </w:r>
      <w:r>
        <w:rPr>
          <w:spacing w:val="-1"/>
          <w:sz w:val="24"/>
        </w:rPr>
        <w:t xml:space="preserve"> </w:t>
      </w:r>
      <w:r>
        <w:rPr>
          <w:sz w:val="24"/>
        </w:rPr>
        <w:t>terminate the</w:t>
      </w:r>
      <w:r>
        <w:rPr>
          <w:spacing w:val="-3"/>
          <w:sz w:val="24"/>
        </w:rPr>
        <w:t xml:space="preserve"> </w:t>
      </w:r>
      <w:r>
        <w:rPr>
          <w:sz w:val="24"/>
        </w:rPr>
        <w:t>membership</w:t>
      </w:r>
      <w:r>
        <w:rPr>
          <w:spacing w:val="-1"/>
          <w:sz w:val="24"/>
        </w:rPr>
        <w:t xml:space="preserve"> </w:t>
      </w:r>
      <w:r>
        <w:rPr>
          <w:sz w:val="24"/>
        </w:rPr>
        <w:t>of</w:t>
      </w:r>
      <w:r>
        <w:rPr>
          <w:spacing w:val="-3"/>
          <w:sz w:val="24"/>
        </w:rPr>
        <w:t xml:space="preserve"> </w:t>
      </w:r>
      <w:r>
        <w:rPr>
          <w:sz w:val="24"/>
        </w:rPr>
        <w:t>an</w:t>
      </w:r>
      <w:r>
        <w:rPr>
          <w:spacing w:val="-1"/>
          <w:sz w:val="24"/>
        </w:rPr>
        <w:t xml:space="preserve"> </w:t>
      </w:r>
      <w:r>
        <w:rPr>
          <w:sz w:val="24"/>
        </w:rPr>
        <w:t>external</w:t>
      </w:r>
      <w:r>
        <w:rPr>
          <w:spacing w:val="-4"/>
          <w:sz w:val="24"/>
        </w:rPr>
        <w:t xml:space="preserve"> </w:t>
      </w:r>
      <w:r>
        <w:rPr>
          <w:sz w:val="24"/>
        </w:rPr>
        <w:t>member</w:t>
      </w:r>
      <w:r>
        <w:rPr>
          <w:spacing w:val="-2"/>
          <w:sz w:val="24"/>
        </w:rPr>
        <w:t xml:space="preserve"> </w:t>
      </w:r>
      <w:r>
        <w:rPr>
          <w:sz w:val="24"/>
        </w:rPr>
        <w:t>if</w:t>
      </w:r>
      <w:r>
        <w:rPr>
          <w:spacing w:val="-1"/>
          <w:sz w:val="24"/>
        </w:rPr>
        <w:t xml:space="preserve"> </w:t>
      </w:r>
      <w:r>
        <w:rPr>
          <w:sz w:val="24"/>
        </w:rPr>
        <w:t xml:space="preserve">after </w:t>
      </w:r>
      <w:proofErr w:type="gramStart"/>
      <w:r>
        <w:rPr>
          <w:sz w:val="24"/>
        </w:rPr>
        <w:t>appointment</w:t>
      </w:r>
      <w:proofErr w:type="gramEnd"/>
      <w:r>
        <w:rPr>
          <w:sz w:val="24"/>
        </w:rPr>
        <w:t xml:space="preserve"> they become a member of staff of the College. Thereupon, the office will be vacant.</w:t>
      </w:r>
    </w:p>
    <w:p w14:paraId="7054C2AC" w14:textId="77777777" w:rsidR="00B765D6" w:rsidRDefault="00533FA4">
      <w:pPr>
        <w:pStyle w:val="ListParagraph"/>
        <w:numPr>
          <w:ilvl w:val="0"/>
          <w:numId w:val="6"/>
        </w:numPr>
        <w:tabs>
          <w:tab w:val="left" w:pos="907"/>
        </w:tabs>
        <w:spacing w:before="276"/>
        <w:ind w:left="907" w:hanging="429"/>
        <w:rPr>
          <w:sz w:val="24"/>
        </w:rPr>
      </w:pPr>
      <w:r>
        <w:rPr>
          <w:sz w:val="24"/>
        </w:rPr>
        <w:t>A</w:t>
      </w:r>
      <w:r>
        <w:rPr>
          <w:spacing w:val="-6"/>
          <w:sz w:val="24"/>
        </w:rPr>
        <w:t xml:space="preserve"> </w:t>
      </w:r>
      <w:r>
        <w:rPr>
          <w:sz w:val="24"/>
        </w:rPr>
        <w:t>student</w:t>
      </w:r>
      <w:r>
        <w:rPr>
          <w:spacing w:val="-8"/>
          <w:sz w:val="24"/>
        </w:rPr>
        <w:t xml:space="preserve"> </w:t>
      </w:r>
      <w:r>
        <w:rPr>
          <w:sz w:val="24"/>
        </w:rPr>
        <w:t>member</w:t>
      </w:r>
      <w:r>
        <w:rPr>
          <w:spacing w:val="-7"/>
          <w:sz w:val="24"/>
        </w:rPr>
        <w:t xml:space="preserve"> </w:t>
      </w:r>
      <w:r>
        <w:rPr>
          <w:sz w:val="24"/>
        </w:rPr>
        <w:t>shall</w:t>
      </w:r>
      <w:r>
        <w:rPr>
          <w:spacing w:val="-6"/>
          <w:sz w:val="24"/>
        </w:rPr>
        <w:t xml:space="preserve"> </w:t>
      </w:r>
      <w:r>
        <w:rPr>
          <w:sz w:val="24"/>
        </w:rPr>
        <w:t>cease</w:t>
      </w:r>
      <w:r>
        <w:rPr>
          <w:spacing w:val="-6"/>
          <w:sz w:val="24"/>
        </w:rPr>
        <w:t xml:space="preserve"> </w:t>
      </w:r>
      <w:r>
        <w:rPr>
          <w:sz w:val="24"/>
        </w:rPr>
        <w:t>to</w:t>
      </w:r>
      <w:r>
        <w:rPr>
          <w:spacing w:val="-6"/>
          <w:sz w:val="24"/>
        </w:rPr>
        <w:t xml:space="preserve"> </w:t>
      </w:r>
      <w:r>
        <w:rPr>
          <w:sz w:val="24"/>
        </w:rPr>
        <w:t>hold</w:t>
      </w:r>
      <w:r>
        <w:rPr>
          <w:spacing w:val="-13"/>
          <w:sz w:val="24"/>
        </w:rPr>
        <w:t xml:space="preserve"> </w:t>
      </w:r>
      <w:r>
        <w:rPr>
          <w:spacing w:val="-2"/>
          <w:sz w:val="24"/>
        </w:rPr>
        <w:t>office:</w:t>
      </w:r>
    </w:p>
    <w:p w14:paraId="7EBD4122" w14:textId="77777777" w:rsidR="00B765D6" w:rsidRDefault="00B765D6">
      <w:pPr>
        <w:pStyle w:val="BodyText"/>
        <w:spacing w:before="82"/>
      </w:pPr>
    </w:p>
    <w:p w14:paraId="3D78B0E9" w14:textId="77777777" w:rsidR="00B765D6" w:rsidRDefault="00533FA4">
      <w:pPr>
        <w:pStyle w:val="ListParagraph"/>
        <w:numPr>
          <w:ilvl w:val="1"/>
          <w:numId w:val="6"/>
        </w:numPr>
        <w:tabs>
          <w:tab w:val="left" w:pos="1198"/>
        </w:tabs>
        <w:ind w:left="1198" w:hanging="358"/>
        <w:jc w:val="both"/>
        <w:rPr>
          <w:sz w:val="24"/>
        </w:rPr>
      </w:pPr>
      <w:r>
        <w:rPr>
          <w:sz w:val="24"/>
        </w:rPr>
        <w:t>at 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student’s</w:t>
      </w:r>
      <w:r>
        <w:rPr>
          <w:spacing w:val="3"/>
          <w:sz w:val="24"/>
        </w:rPr>
        <w:t xml:space="preserve"> </w:t>
      </w:r>
      <w:r>
        <w:rPr>
          <w:sz w:val="24"/>
        </w:rPr>
        <w:t>final</w:t>
      </w:r>
      <w:r>
        <w:rPr>
          <w:spacing w:val="2"/>
          <w:sz w:val="24"/>
        </w:rPr>
        <w:t xml:space="preserve"> </w:t>
      </w:r>
      <w:r>
        <w:rPr>
          <w:sz w:val="24"/>
        </w:rPr>
        <w:t>academic</w:t>
      </w:r>
      <w:r>
        <w:rPr>
          <w:spacing w:val="1"/>
          <w:sz w:val="24"/>
        </w:rPr>
        <w:t xml:space="preserve"> </w:t>
      </w:r>
      <w:r>
        <w:rPr>
          <w:sz w:val="24"/>
        </w:rPr>
        <w:t>year,</w:t>
      </w:r>
      <w:r>
        <w:rPr>
          <w:spacing w:val="2"/>
          <w:sz w:val="24"/>
        </w:rPr>
        <w:t xml:space="preserve"> </w:t>
      </w:r>
      <w:r>
        <w:rPr>
          <w:sz w:val="24"/>
        </w:rPr>
        <w:t>or</w:t>
      </w:r>
      <w:r>
        <w:rPr>
          <w:spacing w:val="2"/>
          <w:sz w:val="24"/>
        </w:rPr>
        <w:t xml:space="preserve"> </w:t>
      </w:r>
      <w:r>
        <w:rPr>
          <w:sz w:val="24"/>
        </w:rPr>
        <w:t>at</w:t>
      </w:r>
      <w:r>
        <w:rPr>
          <w:spacing w:val="3"/>
          <w:sz w:val="24"/>
        </w:rPr>
        <w:t xml:space="preserve"> </w:t>
      </w:r>
      <w:r>
        <w:rPr>
          <w:sz w:val="24"/>
        </w:rPr>
        <w:t>such</w:t>
      </w:r>
      <w:r>
        <w:rPr>
          <w:spacing w:val="3"/>
          <w:sz w:val="24"/>
        </w:rPr>
        <w:t xml:space="preserve"> </w:t>
      </w:r>
      <w:r>
        <w:rPr>
          <w:sz w:val="24"/>
        </w:rPr>
        <w:t>other</w:t>
      </w:r>
      <w:r>
        <w:rPr>
          <w:spacing w:val="2"/>
          <w:sz w:val="24"/>
        </w:rPr>
        <w:t xml:space="preserve"> </w:t>
      </w:r>
      <w:r>
        <w:rPr>
          <w:sz w:val="24"/>
        </w:rPr>
        <w:t>time</w:t>
      </w:r>
      <w:r>
        <w:rPr>
          <w:spacing w:val="1"/>
          <w:sz w:val="24"/>
        </w:rPr>
        <w:t xml:space="preserve"> </w:t>
      </w:r>
      <w:r>
        <w:rPr>
          <w:sz w:val="24"/>
        </w:rPr>
        <w:t>in</w:t>
      </w:r>
      <w:r>
        <w:rPr>
          <w:spacing w:val="3"/>
          <w:sz w:val="24"/>
        </w:rPr>
        <w:t xml:space="preserve"> </w:t>
      </w:r>
      <w:r>
        <w:rPr>
          <w:spacing w:val="-5"/>
          <w:sz w:val="24"/>
        </w:rPr>
        <w:t>the</w:t>
      </w:r>
    </w:p>
    <w:p w14:paraId="5A27A25A" w14:textId="77777777" w:rsidR="00B765D6" w:rsidRDefault="00533FA4">
      <w:pPr>
        <w:pStyle w:val="BodyText"/>
        <w:ind w:left="1200"/>
        <w:jc w:val="both"/>
      </w:pPr>
      <w:r>
        <w:t>year</w:t>
      </w:r>
      <w:r>
        <w:rPr>
          <w:spacing w:val="-7"/>
        </w:rPr>
        <w:t xml:space="preserve"> </w:t>
      </w:r>
      <w:r>
        <w:t>after</w:t>
      </w:r>
      <w:r>
        <w:rPr>
          <w:spacing w:val="-7"/>
        </w:rPr>
        <w:t xml:space="preserve"> </w:t>
      </w:r>
      <w:r>
        <w:t>ceasing</w:t>
      </w:r>
      <w:r>
        <w:rPr>
          <w:spacing w:val="-5"/>
        </w:rPr>
        <w:t xml:space="preserve"> </w:t>
      </w:r>
      <w:r>
        <w:t>to</w:t>
      </w:r>
      <w:r>
        <w:rPr>
          <w:spacing w:val="-6"/>
        </w:rPr>
        <w:t xml:space="preserve"> </w:t>
      </w:r>
      <w:r>
        <w:t>be</w:t>
      </w:r>
      <w:r>
        <w:rPr>
          <w:spacing w:val="-6"/>
        </w:rPr>
        <w:t xml:space="preserve"> </w:t>
      </w:r>
      <w:r>
        <w:t>a</w:t>
      </w:r>
      <w:r>
        <w:rPr>
          <w:spacing w:val="-5"/>
        </w:rPr>
        <w:t xml:space="preserve"> </w:t>
      </w:r>
      <w:r>
        <w:t>student</w:t>
      </w:r>
      <w:r>
        <w:rPr>
          <w:spacing w:val="-8"/>
        </w:rPr>
        <w:t xml:space="preserve"> </w:t>
      </w:r>
      <w:r>
        <w:t>as</w:t>
      </w:r>
      <w:r>
        <w:rPr>
          <w:spacing w:val="-6"/>
        </w:rPr>
        <w:t xml:space="preserve"> </w:t>
      </w:r>
      <w:r>
        <w:t>the</w:t>
      </w:r>
      <w:r>
        <w:rPr>
          <w:spacing w:val="-6"/>
        </w:rPr>
        <w:t xml:space="preserve"> </w:t>
      </w:r>
      <w:r>
        <w:t>Corporation</w:t>
      </w:r>
      <w:r>
        <w:rPr>
          <w:spacing w:val="-8"/>
        </w:rPr>
        <w:t xml:space="preserve"> </w:t>
      </w:r>
      <w:r>
        <w:t>may</w:t>
      </w:r>
      <w:r>
        <w:rPr>
          <w:spacing w:val="-6"/>
        </w:rPr>
        <w:t xml:space="preserve"> </w:t>
      </w:r>
      <w:r>
        <w:t>decide;</w:t>
      </w:r>
      <w:r>
        <w:rPr>
          <w:spacing w:val="-13"/>
        </w:rPr>
        <w:t xml:space="preserve"> </w:t>
      </w:r>
      <w:r>
        <w:rPr>
          <w:spacing w:val="-5"/>
        </w:rPr>
        <w:t>or</w:t>
      </w:r>
    </w:p>
    <w:p w14:paraId="3D8C2A04" w14:textId="77777777" w:rsidR="00B765D6" w:rsidRDefault="00B765D6">
      <w:pPr>
        <w:pStyle w:val="BodyText"/>
      </w:pPr>
    </w:p>
    <w:p w14:paraId="4534B4B1" w14:textId="77777777" w:rsidR="00B765D6" w:rsidRDefault="00533FA4">
      <w:pPr>
        <w:pStyle w:val="ListParagraph"/>
        <w:numPr>
          <w:ilvl w:val="1"/>
          <w:numId w:val="6"/>
        </w:numPr>
        <w:tabs>
          <w:tab w:val="left" w:pos="1170"/>
        </w:tabs>
        <w:spacing w:line="480" w:lineRule="auto"/>
        <w:ind w:left="840" w:right="5252" w:firstLine="0"/>
        <w:rPr>
          <w:sz w:val="24"/>
        </w:rPr>
      </w:pPr>
      <w:proofErr w:type="gramStart"/>
      <w:r>
        <w:rPr>
          <w:sz w:val="24"/>
        </w:rPr>
        <w:t>if</w:t>
      </w:r>
      <w:proofErr w:type="gramEnd"/>
      <w:r>
        <w:rPr>
          <w:spacing w:val="-17"/>
          <w:sz w:val="24"/>
        </w:rPr>
        <w:t xml:space="preserve"> </w:t>
      </w:r>
      <w:r>
        <w:rPr>
          <w:sz w:val="24"/>
        </w:rPr>
        <w:t>expelled</w:t>
      </w:r>
      <w:r>
        <w:rPr>
          <w:spacing w:val="-17"/>
          <w:sz w:val="24"/>
        </w:rPr>
        <w:t xml:space="preserve"> </w:t>
      </w:r>
      <w:r>
        <w:rPr>
          <w:sz w:val="24"/>
        </w:rPr>
        <w:t>from</w:t>
      </w:r>
      <w:r>
        <w:rPr>
          <w:spacing w:val="-16"/>
          <w:sz w:val="24"/>
        </w:rPr>
        <w:t xml:space="preserve"> </w:t>
      </w:r>
      <w:r>
        <w:rPr>
          <w:sz w:val="24"/>
        </w:rPr>
        <w:t>the</w:t>
      </w:r>
      <w:r>
        <w:rPr>
          <w:spacing w:val="-17"/>
          <w:sz w:val="24"/>
        </w:rPr>
        <w:t xml:space="preserve"> </w:t>
      </w:r>
      <w:r>
        <w:rPr>
          <w:sz w:val="24"/>
        </w:rPr>
        <w:t>College,</w:t>
      </w:r>
      <w:r>
        <w:rPr>
          <w:spacing w:val="-17"/>
          <w:sz w:val="24"/>
        </w:rPr>
        <w:t xml:space="preserve"> </w:t>
      </w:r>
      <w:r>
        <w:rPr>
          <w:sz w:val="24"/>
        </w:rPr>
        <w:t>and the office shall then be vacant.</w:t>
      </w:r>
    </w:p>
    <w:p w14:paraId="1204D0F5" w14:textId="77777777" w:rsidR="00B765D6" w:rsidRDefault="00533FA4">
      <w:pPr>
        <w:pStyle w:val="Heading2"/>
        <w:numPr>
          <w:ilvl w:val="0"/>
          <w:numId w:val="9"/>
        </w:numPr>
        <w:tabs>
          <w:tab w:val="left" w:pos="480"/>
        </w:tabs>
        <w:ind w:hanging="362"/>
      </w:pPr>
      <w:r>
        <w:t>Persons</w:t>
      </w:r>
      <w:r>
        <w:rPr>
          <w:spacing w:val="-5"/>
        </w:rPr>
        <w:t xml:space="preserve"> </w:t>
      </w:r>
      <w:r>
        <w:t>who</w:t>
      </w:r>
      <w:r>
        <w:rPr>
          <w:spacing w:val="-3"/>
        </w:rPr>
        <w:t xml:space="preserve"> </w:t>
      </w:r>
      <w:r>
        <w:t>are</w:t>
      </w:r>
      <w:r>
        <w:rPr>
          <w:spacing w:val="-2"/>
        </w:rPr>
        <w:t xml:space="preserve"> </w:t>
      </w:r>
      <w:r>
        <w:t>ineligible</w:t>
      </w:r>
      <w:r>
        <w:rPr>
          <w:spacing w:val="-3"/>
        </w:rPr>
        <w:t xml:space="preserve"> </w:t>
      </w:r>
      <w:r>
        <w:t>to</w:t>
      </w:r>
      <w:r>
        <w:rPr>
          <w:spacing w:val="-2"/>
        </w:rPr>
        <w:t xml:space="preserve"> </w:t>
      </w:r>
      <w:r>
        <w:t>be</w:t>
      </w:r>
      <w:r>
        <w:rPr>
          <w:spacing w:val="-4"/>
        </w:rPr>
        <w:t xml:space="preserve"> </w:t>
      </w:r>
      <w:r>
        <w:rPr>
          <w:spacing w:val="-2"/>
        </w:rPr>
        <w:t>members</w:t>
      </w:r>
    </w:p>
    <w:p w14:paraId="5DD0F4A2" w14:textId="77777777" w:rsidR="00B765D6" w:rsidRDefault="00533FA4">
      <w:pPr>
        <w:pStyle w:val="ListParagraph"/>
        <w:numPr>
          <w:ilvl w:val="0"/>
          <w:numId w:val="5"/>
        </w:numPr>
        <w:tabs>
          <w:tab w:val="left" w:pos="838"/>
          <w:tab w:val="left" w:pos="840"/>
        </w:tabs>
        <w:ind w:right="650"/>
        <w:rPr>
          <w:sz w:val="24"/>
        </w:rPr>
      </w:pPr>
      <w:r>
        <w:rPr>
          <w:sz w:val="24"/>
        </w:rPr>
        <w:t>The</w:t>
      </w:r>
      <w:r>
        <w:rPr>
          <w:spacing w:val="-11"/>
          <w:sz w:val="24"/>
        </w:rPr>
        <w:t xml:space="preserve"> </w:t>
      </w:r>
      <w:r>
        <w:rPr>
          <w:sz w:val="24"/>
        </w:rPr>
        <w:t>Corporation</w:t>
      </w:r>
      <w:r>
        <w:rPr>
          <w:spacing w:val="-11"/>
          <w:sz w:val="24"/>
        </w:rPr>
        <w:t xml:space="preserve"> </w:t>
      </w:r>
      <w:r>
        <w:rPr>
          <w:sz w:val="24"/>
        </w:rPr>
        <w:t>will</w:t>
      </w:r>
      <w:r>
        <w:rPr>
          <w:spacing w:val="-15"/>
          <w:sz w:val="24"/>
        </w:rPr>
        <w:t xml:space="preserve"> </w:t>
      </w:r>
      <w:r>
        <w:rPr>
          <w:sz w:val="24"/>
        </w:rPr>
        <w:t>decide</w:t>
      </w:r>
      <w:r>
        <w:rPr>
          <w:spacing w:val="-11"/>
          <w:sz w:val="24"/>
        </w:rPr>
        <w:t xml:space="preserve"> </w:t>
      </w:r>
      <w:r>
        <w:rPr>
          <w:sz w:val="24"/>
        </w:rPr>
        <w:t>whether</w:t>
      </w:r>
      <w:r>
        <w:rPr>
          <w:spacing w:val="-16"/>
          <w:sz w:val="24"/>
        </w:rPr>
        <w:t xml:space="preserve"> </w:t>
      </w:r>
      <w:r>
        <w:rPr>
          <w:sz w:val="24"/>
        </w:rPr>
        <w:t>a</w:t>
      </w:r>
      <w:r>
        <w:rPr>
          <w:spacing w:val="-14"/>
          <w:sz w:val="24"/>
        </w:rPr>
        <w:t xml:space="preserve"> </w:t>
      </w:r>
      <w:r>
        <w:rPr>
          <w:sz w:val="24"/>
        </w:rPr>
        <w:t>person</w:t>
      </w:r>
      <w:r>
        <w:rPr>
          <w:spacing w:val="-11"/>
          <w:sz w:val="24"/>
        </w:rPr>
        <w:t xml:space="preserve"> </w:t>
      </w:r>
      <w:r>
        <w:rPr>
          <w:sz w:val="24"/>
        </w:rPr>
        <w:t>is</w:t>
      </w:r>
      <w:r>
        <w:rPr>
          <w:spacing w:val="-13"/>
          <w:sz w:val="24"/>
        </w:rPr>
        <w:t xml:space="preserve"> </w:t>
      </w:r>
      <w:r>
        <w:rPr>
          <w:sz w:val="24"/>
        </w:rPr>
        <w:t>eligible</w:t>
      </w:r>
      <w:r>
        <w:rPr>
          <w:spacing w:val="-13"/>
          <w:sz w:val="24"/>
        </w:rPr>
        <w:t xml:space="preserve"> </w:t>
      </w:r>
      <w:r>
        <w:rPr>
          <w:sz w:val="24"/>
        </w:rPr>
        <w:t>for</w:t>
      </w:r>
      <w:r>
        <w:rPr>
          <w:spacing w:val="-16"/>
          <w:sz w:val="24"/>
        </w:rPr>
        <w:t xml:space="preserve"> </w:t>
      </w:r>
      <w:r>
        <w:rPr>
          <w:sz w:val="24"/>
        </w:rPr>
        <w:t>nomination,</w:t>
      </w:r>
      <w:r>
        <w:rPr>
          <w:spacing w:val="-11"/>
          <w:sz w:val="24"/>
        </w:rPr>
        <w:t xml:space="preserve"> </w:t>
      </w:r>
      <w:r>
        <w:rPr>
          <w:sz w:val="24"/>
        </w:rPr>
        <w:t>election and appointment as a member of the Corporation.</w:t>
      </w:r>
    </w:p>
    <w:p w14:paraId="3445DC72" w14:textId="77777777" w:rsidR="00B765D6" w:rsidRDefault="00B765D6">
      <w:pPr>
        <w:pStyle w:val="BodyText"/>
      </w:pPr>
    </w:p>
    <w:p w14:paraId="7726C2F9" w14:textId="77777777" w:rsidR="00B765D6" w:rsidRDefault="00533FA4">
      <w:pPr>
        <w:pStyle w:val="ListParagraph"/>
        <w:numPr>
          <w:ilvl w:val="0"/>
          <w:numId w:val="5"/>
        </w:numPr>
        <w:tabs>
          <w:tab w:val="left" w:pos="838"/>
          <w:tab w:val="left" w:pos="840"/>
        </w:tabs>
        <w:ind w:right="665"/>
        <w:rPr>
          <w:sz w:val="24"/>
        </w:rPr>
      </w:pPr>
      <w:r>
        <w:rPr>
          <w:sz w:val="24"/>
        </w:rPr>
        <w:t>No-one</w:t>
      </w:r>
      <w:r>
        <w:rPr>
          <w:spacing w:val="33"/>
          <w:sz w:val="24"/>
        </w:rPr>
        <w:t xml:space="preserve"> </w:t>
      </w:r>
      <w:r>
        <w:rPr>
          <w:sz w:val="24"/>
        </w:rPr>
        <w:t>under</w:t>
      </w:r>
      <w:r>
        <w:rPr>
          <w:spacing w:val="33"/>
          <w:sz w:val="24"/>
        </w:rPr>
        <w:t xml:space="preserve"> </w:t>
      </w:r>
      <w:r>
        <w:rPr>
          <w:sz w:val="24"/>
        </w:rPr>
        <w:t>the</w:t>
      </w:r>
      <w:r>
        <w:rPr>
          <w:spacing w:val="33"/>
          <w:sz w:val="24"/>
        </w:rPr>
        <w:t xml:space="preserve"> </w:t>
      </w:r>
      <w:r>
        <w:rPr>
          <w:sz w:val="24"/>
        </w:rPr>
        <w:t>age</w:t>
      </w:r>
      <w:r>
        <w:rPr>
          <w:spacing w:val="34"/>
          <w:sz w:val="24"/>
        </w:rPr>
        <w:t xml:space="preserve"> </w:t>
      </w:r>
      <w:r>
        <w:rPr>
          <w:sz w:val="24"/>
        </w:rPr>
        <w:t>of</w:t>
      </w:r>
      <w:r>
        <w:rPr>
          <w:spacing w:val="33"/>
          <w:sz w:val="24"/>
        </w:rPr>
        <w:t xml:space="preserve"> </w:t>
      </w:r>
      <w:r>
        <w:rPr>
          <w:sz w:val="24"/>
        </w:rPr>
        <w:t>18</w:t>
      </w:r>
      <w:r>
        <w:rPr>
          <w:spacing w:val="36"/>
          <w:sz w:val="24"/>
        </w:rPr>
        <w:t xml:space="preserve"> </w:t>
      </w:r>
      <w:r>
        <w:rPr>
          <w:sz w:val="24"/>
        </w:rPr>
        <w:t>years</w:t>
      </w:r>
      <w:r>
        <w:rPr>
          <w:spacing w:val="32"/>
          <w:sz w:val="24"/>
        </w:rPr>
        <w:t xml:space="preserve"> </w:t>
      </w:r>
      <w:r>
        <w:rPr>
          <w:sz w:val="24"/>
        </w:rPr>
        <w:t>may</w:t>
      </w:r>
      <w:r>
        <w:rPr>
          <w:spacing w:val="33"/>
          <w:sz w:val="24"/>
        </w:rPr>
        <w:t xml:space="preserve"> </w:t>
      </w:r>
      <w:r>
        <w:rPr>
          <w:sz w:val="24"/>
        </w:rPr>
        <w:t>be</w:t>
      </w:r>
      <w:r>
        <w:rPr>
          <w:spacing w:val="32"/>
          <w:sz w:val="24"/>
        </w:rPr>
        <w:t xml:space="preserve"> </w:t>
      </w:r>
      <w:r>
        <w:rPr>
          <w:sz w:val="24"/>
        </w:rPr>
        <w:t>a</w:t>
      </w:r>
      <w:r>
        <w:rPr>
          <w:spacing w:val="36"/>
          <w:sz w:val="24"/>
        </w:rPr>
        <w:t xml:space="preserve"> </w:t>
      </w:r>
      <w:r>
        <w:rPr>
          <w:sz w:val="24"/>
        </w:rPr>
        <w:t>member,</w:t>
      </w:r>
      <w:r>
        <w:rPr>
          <w:spacing w:val="32"/>
          <w:sz w:val="24"/>
        </w:rPr>
        <w:t xml:space="preserve"> </w:t>
      </w:r>
      <w:r>
        <w:rPr>
          <w:sz w:val="24"/>
        </w:rPr>
        <w:t>except</w:t>
      </w:r>
      <w:r>
        <w:rPr>
          <w:spacing w:val="33"/>
          <w:sz w:val="24"/>
        </w:rPr>
        <w:t xml:space="preserve"> </w:t>
      </w:r>
      <w:r>
        <w:rPr>
          <w:sz w:val="24"/>
        </w:rPr>
        <w:t>as</w:t>
      </w:r>
      <w:r>
        <w:rPr>
          <w:spacing w:val="33"/>
          <w:sz w:val="24"/>
        </w:rPr>
        <w:t xml:space="preserve"> </w:t>
      </w:r>
      <w:r>
        <w:rPr>
          <w:sz w:val="24"/>
        </w:rPr>
        <w:t>a</w:t>
      </w:r>
      <w:r>
        <w:rPr>
          <w:spacing w:val="36"/>
          <w:sz w:val="24"/>
        </w:rPr>
        <w:t xml:space="preserve"> </w:t>
      </w:r>
      <w:r>
        <w:rPr>
          <w:sz w:val="24"/>
        </w:rPr>
        <w:t xml:space="preserve">student </w:t>
      </w:r>
      <w:r>
        <w:rPr>
          <w:spacing w:val="-2"/>
          <w:sz w:val="24"/>
        </w:rPr>
        <w:t>member.</w:t>
      </w:r>
    </w:p>
    <w:p w14:paraId="2512C830" w14:textId="77777777" w:rsidR="00B765D6" w:rsidRDefault="00B765D6">
      <w:pPr>
        <w:pStyle w:val="BodyText"/>
      </w:pPr>
    </w:p>
    <w:p w14:paraId="5C96AB7C" w14:textId="77777777" w:rsidR="00B765D6" w:rsidRDefault="00533FA4">
      <w:pPr>
        <w:pStyle w:val="ListParagraph"/>
        <w:numPr>
          <w:ilvl w:val="0"/>
          <w:numId w:val="5"/>
        </w:numPr>
        <w:tabs>
          <w:tab w:val="left" w:pos="838"/>
        </w:tabs>
        <w:spacing w:before="1"/>
        <w:ind w:left="838"/>
        <w:rPr>
          <w:sz w:val="24"/>
        </w:rPr>
      </w:pPr>
      <w:r>
        <w:rPr>
          <w:sz w:val="24"/>
        </w:rPr>
        <w:t>The</w:t>
      </w:r>
      <w:r>
        <w:rPr>
          <w:spacing w:val="-3"/>
          <w:sz w:val="24"/>
        </w:rPr>
        <w:t xml:space="preserve"> </w:t>
      </w:r>
      <w:r>
        <w:rPr>
          <w:sz w:val="24"/>
        </w:rPr>
        <w:t>Clerk</w:t>
      </w:r>
      <w:r>
        <w:rPr>
          <w:spacing w:val="-3"/>
          <w:sz w:val="24"/>
        </w:rPr>
        <w:t xml:space="preserve"> </w:t>
      </w:r>
      <w:r>
        <w:rPr>
          <w:sz w:val="24"/>
        </w:rPr>
        <w:t>may</w:t>
      </w:r>
      <w:r>
        <w:rPr>
          <w:spacing w:val="-2"/>
          <w:sz w:val="24"/>
        </w:rPr>
        <w:t xml:space="preserve"> </w:t>
      </w:r>
      <w:r>
        <w:rPr>
          <w:sz w:val="24"/>
        </w:rPr>
        <w:t>not</w:t>
      </w:r>
      <w:r>
        <w:rPr>
          <w:spacing w:val="-5"/>
          <w:sz w:val="24"/>
        </w:rPr>
        <w:t xml:space="preserve"> </w:t>
      </w:r>
      <w:r>
        <w:rPr>
          <w:sz w:val="24"/>
        </w:rPr>
        <w:t>be</w:t>
      </w:r>
      <w:r>
        <w:rPr>
          <w:spacing w:val="-5"/>
          <w:sz w:val="24"/>
        </w:rPr>
        <w:t xml:space="preserve"> </w:t>
      </w:r>
      <w:r>
        <w:rPr>
          <w:sz w:val="24"/>
        </w:rPr>
        <w:t>a</w:t>
      </w:r>
      <w:r>
        <w:rPr>
          <w:spacing w:val="-4"/>
          <w:sz w:val="24"/>
        </w:rPr>
        <w:t xml:space="preserve"> </w:t>
      </w:r>
      <w:r>
        <w:rPr>
          <w:spacing w:val="-2"/>
          <w:sz w:val="24"/>
        </w:rPr>
        <w:t>member.</w:t>
      </w:r>
    </w:p>
    <w:p w14:paraId="1B3D89EB" w14:textId="77777777" w:rsidR="00B765D6" w:rsidRDefault="00533FA4">
      <w:pPr>
        <w:pStyle w:val="ListParagraph"/>
        <w:numPr>
          <w:ilvl w:val="0"/>
          <w:numId w:val="5"/>
        </w:numPr>
        <w:tabs>
          <w:tab w:val="left" w:pos="838"/>
          <w:tab w:val="left" w:pos="840"/>
        </w:tabs>
        <w:spacing w:before="276"/>
        <w:ind w:right="654"/>
        <w:jc w:val="both"/>
        <w:rPr>
          <w:sz w:val="24"/>
        </w:rPr>
      </w:pPr>
      <w:r>
        <w:rPr>
          <w:sz w:val="24"/>
        </w:rPr>
        <w:t>Subject</w:t>
      </w:r>
      <w:r>
        <w:rPr>
          <w:spacing w:val="-1"/>
          <w:sz w:val="24"/>
        </w:rPr>
        <w:t xml:space="preserve"> </w:t>
      </w:r>
      <w:r>
        <w:rPr>
          <w:sz w:val="24"/>
        </w:rPr>
        <w:t>to paragraphs</w:t>
      </w:r>
      <w:r>
        <w:rPr>
          <w:spacing w:val="-1"/>
          <w:sz w:val="24"/>
        </w:rPr>
        <w:t xml:space="preserve"> </w:t>
      </w:r>
      <w:r>
        <w:rPr>
          <w:sz w:val="24"/>
        </w:rPr>
        <w:t>e)</w:t>
      </w:r>
      <w:r>
        <w:rPr>
          <w:spacing w:val="-1"/>
          <w:sz w:val="24"/>
        </w:rPr>
        <w:t xml:space="preserve"> </w:t>
      </w:r>
      <w:r>
        <w:rPr>
          <w:sz w:val="24"/>
        </w:rPr>
        <w:t>and f), a</w:t>
      </w:r>
      <w:r>
        <w:rPr>
          <w:spacing w:val="-1"/>
          <w:sz w:val="24"/>
        </w:rPr>
        <w:t xml:space="preserve"> </w:t>
      </w:r>
      <w:r>
        <w:rPr>
          <w:sz w:val="24"/>
        </w:rPr>
        <w:t>person shall be disqualified from holding, or from continuing to hold, office as a member, if that person has been adjudged bankrupt or is the subject of a bankruptcy restrictions order, an interim bankruptcy</w:t>
      </w:r>
      <w:r>
        <w:rPr>
          <w:spacing w:val="-9"/>
          <w:sz w:val="24"/>
        </w:rPr>
        <w:t xml:space="preserve"> </w:t>
      </w:r>
      <w:r>
        <w:rPr>
          <w:sz w:val="24"/>
        </w:rPr>
        <w:t>restrictions</w:t>
      </w:r>
      <w:r>
        <w:rPr>
          <w:spacing w:val="-14"/>
          <w:sz w:val="24"/>
        </w:rPr>
        <w:t xml:space="preserve"> </w:t>
      </w:r>
      <w:r>
        <w:rPr>
          <w:sz w:val="24"/>
        </w:rPr>
        <w:t>order</w:t>
      </w:r>
      <w:r>
        <w:rPr>
          <w:spacing w:val="-11"/>
          <w:sz w:val="24"/>
        </w:rPr>
        <w:t xml:space="preserve"> </w:t>
      </w:r>
      <w:r>
        <w:rPr>
          <w:sz w:val="24"/>
        </w:rPr>
        <w:t>or</w:t>
      </w:r>
      <w:r>
        <w:rPr>
          <w:spacing w:val="-14"/>
          <w:sz w:val="24"/>
        </w:rPr>
        <w:t xml:space="preserve"> </w:t>
      </w:r>
      <w:r>
        <w:rPr>
          <w:sz w:val="24"/>
        </w:rPr>
        <w:t>a</w:t>
      </w:r>
      <w:r>
        <w:rPr>
          <w:spacing w:val="-9"/>
          <w:sz w:val="24"/>
        </w:rPr>
        <w:t xml:space="preserve"> </w:t>
      </w:r>
      <w:r>
        <w:rPr>
          <w:sz w:val="24"/>
        </w:rPr>
        <w:t>bankruptcy</w:t>
      </w:r>
      <w:r>
        <w:rPr>
          <w:spacing w:val="-9"/>
          <w:sz w:val="24"/>
        </w:rPr>
        <w:t xml:space="preserve"> </w:t>
      </w:r>
      <w:r>
        <w:rPr>
          <w:sz w:val="24"/>
        </w:rPr>
        <w:t>restrictions</w:t>
      </w:r>
      <w:r>
        <w:rPr>
          <w:spacing w:val="-11"/>
          <w:sz w:val="24"/>
        </w:rPr>
        <w:t xml:space="preserve"> </w:t>
      </w:r>
      <w:r>
        <w:rPr>
          <w:sz w:val="24"/>
        </w:rPr>
        <w:t>undertaking</w:t>
      </w:r>
      <w:r>
        <w:rPr>
          <w:spacing w:val="-10"/>
          <w:sz w:val="24"/>
        </w:rPr>
        <w:t xml:space="preserve"> </w:t>
      </w:r>
      <w:r>
        <w:rPr>
          <w:sz w:val="24"/>
        </w:rPr>
        <w:t>within</w:t>
      </w:r>
      <w:r>
        <w:rPr>
          <w:spacing w:val="-8"/>
          <w:sz w:val="24"/>
        </w:rPr>
        <w:t xml:space="preserve"> </w:t>
      </w:r>
      <w:r>
        <w:rPr>
          <w:sz w:val="24"/>
        </w:rPr>
        <w:t>the meaning of the Insolvency Act 1986,</w:t>
      </w:r>
      <w:r>
        <w:rPr>
          <w:spacing w:val="-1"/>
          <w:sz w:val="24"/>
        </w:rPr>
        <w:t xml:space="preserve"> </w:t>
      </w:r>
      <w:r>
        <w:rPr>
          <w:sz w:val="24"/>
        </w:rPr>
        <w:t>or</w:t>
      </w:r>
      <w:r>
        <w:rPr>
          <w:spacing w:val="-1"/>
          <w:sz w:val="24"/>
        </w:rPr>
        <w:t xml:space="preserve"> </w:t>
      </w:r>
      <w:r>
        <w:rPr>
          <w:sz w:val="24"/>
        </w:rPr>
        <w:t>if that</w:t>
      </w:r>
      <w:r>
        <w:rPr>
          <w:spacing w:val="-1"/>
          <w:sz w:val="24"/>
        </w:rPr>
        <w:t xml:space="preserve"> </w:t>
      </w:r>
      <w:r>
        <w:rPr>
          <w:sz w:val="24"/>
        </w:rPr>
        <w:t>person has made a composition or arrangement with creditors, including an individual voluntary</w:t>
      </w:r>
      <w:r>
        <w:rPr>
          <w:spacing w:val="-11"/>
          <w:sz w:val="24"/>
        </w:rPr>
        <w:t xml:space="preserve"> </w:t>
      </w:r>
      <w:r>
        <w:rPr>
          <w:sz w:val="24"/>
        </w:rPr>
        <w:t>arrangement.</w:t>
      </w:r>
    </w:p>
    <w:p w14:paraId="22E0B5FE" w14:textId="77777777" w:rsidR="00B765D6" w:rsidRDefault="00B765D6">
      <w:pPr>
        <w:pStyle w:val="BodyText"/>
      </w:pPr>
    </w:p>
    <w:p w14:paraId="21B29EE7" w14:textId="77777777" w:rsidR="00B765D6" w:rsidRDefault="00533FA4">
      <w:pPr>
        <w:pStyle w:val="ListParagraph"/>
        <w:numPr>
          <w:ilvl w:val="0"/>
          <w:numId w:val="5"/>
        </w:numPr>
        <w:tabs>
          <w:tab w:val="left" w:pos="817"/>
          <w:tab w:val="left" w:pos="828"/>
        </w:tabs>
        <w:ind w:left="828" w:right="660" w:hanging="348"/>
        <w:jc w:val="both"/>
        <w:rPr>
          <w:sz w:val="24"/>
        </w:rPr>
      </w:pPr>
      <w:r>
        <w:rPr>
          <w:sz w:val="24"/>
        </w:rPr>
        <w:t>Where</w:t>
      </w:r>
      <w:r>
        <w:rPr>
          <w:spacing w:val="-2"/>
          <w:sz w:val="24"/>
        </w:rPr>
        <w:t xml:space="preserve"> </w:t>
      </w:r>
      <w:r>
        <w:rPr>
          <w:sz w:val="24"/>
        </w:rPr>
        <w:t>a</w:t>
      </w:r>
      <w:r>
        <w:rPr>
          <w:spacing w:val="-1"/>
          <w:sz w:val="24"/>
        </w:rPr>
        <w:t xml:space="preserve"> </w:t>
      </w:r>
      <w:r>
        <w:rPr>
          <w:sz w:val="24"/>
        </w:rPr>
        <w:t>person</w:t>
      </w:r>
      <w:r>
        <w:rPr>
          <w:spacing w:val="-1"/>
          <w:sz w:val="24"/>
        </w:rPr>
        <w:t xml:space="preserve"> </w:t>
      </w:r>
      <w:r>
        <w:rPr>
          <w:sz w:val="24"/>
        </w:rPr>
        <w:t>is</w:t>
      </w:r>
      <w:r>
        <w:rPr>
          <w:spacing w:val="-2"/>
          <w:sz w:val="24"/>
        </w:rPr>
        <w:t xml:space="preserve"> </w:t>
      </w:r>
      <w:r>
        <w:rPr>
          <w:sz w:val="24"/>
        </w:rPr>
        <w:t>disqualified</w:t>
      </w:r>
      <w:r>
        <w:rPr>
          <w:spacing w:val="-1"/>
          <w:sz w:val="24"/>
        </w:rPr>
        <w:t xml:space="preserve"> </w:t>
      </w:r>
      <w:r>
        <w:rPr>
          <w:sz w:val="24"/>
        </w:rPr>
        <w:t>by</w:t>
      </w:r>
      <w:r>
        <w:rPr>
          <w:spacing w:val="-2"/>
          <w:sz w:val="24"/>
        </w:rPr>
        <w:t xml:space="preserve"> </w:t>
      </w:r>
      <w:r>
        <w:rPr>
          <w:sz w:val="24"/>
        </w:rPr>
        <w:t>reason</w:t>
      </w:r>
      <w:r>
        <w:rPr>
          <w:spacing w:val="-1"/>
          <w:sz w:val="24"/>
        </w:rPr>
        <w:t xml:space="preserve"> </w:t>
      </w:r>
      <w:r>
        <w:rPr>
          <w:sz w:val="24"/>
        </w:rPr>
        <w:t>of</w:t>
      </w:r>
      <w:r>
        <w:rPr>
          <w:spacing w:val="-2"/>
          <w:sz w:val="24"/>
        </w:rPr>
        <w:t xml:space="preserve"> </w:t>
      </w:r>
      <w:r>
        <w:rPr>
          <w:sz w:val="24"/>
        </w:rPr>
        <w:t>having</w:t>
      </w:r>
      <w:r>
        <w:rPr>
          <w:spacing w:val="-1"/>
          <w:sz w:val="24"/>
        </w:rPr>
        <w:t xml:space="preserve"> </w:t>
      </w:r>
      <w:r>
        <w:rPr>
          <w:sz w:val="24"/>
        </w:rPr>
        <w:t>been</w:t>
      </w:r>
      <w:r>
        <w:rPr>
          <w:spacing w:val="-1"/>
          <w:sz w:val="24"/>
        </w:rPr>
        <w:t xml:space="preserve"> </w:t>
      </w:r>
      <w:r>
        <w:rPr>
          <w:sz w:val="24"/>
        </w:rPr>
        <w:t>adjudged</w:t>
      </w:r>
      <w:r>
        <w:rPr>
          <w:spacing w:val="-2"/>
          <w:sz w:val="24"/>
        </w:rPr>
        <w:t xml:space="preserve"> </w:t>
      </w:r>
      <w:r>
        <w:rPr>
          <w:sz w:val="24"/>
        </w:rPr>
        <w:t>bankrupt</w:t>
      </w:r>
      <w:r>
        <w:rPr>
          <w:spacing w:val="-2"/>
          <w:sz w:val="24"/>
        </w:rPr>
        <w:t xml:space="preserve"> </w:t>
      </w:r>
      <w:r>
        <w:rPr>
          <w:sz w:val="24"/>
        </w:rPr>
        <w:t>or by reason of being the subject of a bankruptcy restrictions order, an interim bankruptcy restrictions order or a bankruptcy restriction undertaking, that disqualification shall cease:</w:t>
      </w:r>
    </w:p>
    <w:p w14:paraId="5C86BE49" w14:textId="77777777" w:rsidR="00B765D6" w:rsidRDefault="00533FA4">
      <w:pPr>
        <w:pStyle w:val="ListParagraph"/>
        <w:numPr>
          <w:ilvl w:val="1"/>
          <w:numId w:val="5"/>
        </w:numPr>
        <w:tabs>
          <w:tab w:val="left" w:pos="1198"/>
        </w:tabs>
        <w:ind w:left="1198" w:hanging="358"/>
        <w:jc w:val="both"/>
        <w:rPr>
          <w:sz w:val="24"/>
        </w:rPr>
      </w:pPr>
      <w:r>
        <w:rPr>
          <w:sz w:val="24"/>
        </w:rPr>
        <w:t>on</w:t>
      </w:r>
      <w:r>
        <w:rPr>
          <w:spacing w:val="21"/>
          <w:sz w:val="24"/>
        </w:rPr>
        <w:t xml:space="preserve"> </w:t>
      </w:r>
      <w:r>
        <w:rPr>
          <w:sz w:val="24"/>
        </w:rPr>
        <w:t>that</w:t>
      </w:r>
      <w:r>
        <w:rPr>
          <w:spacing w:val="23"/>
          <w:sz w:val="24"/>
        </w:rPr>
        <w:t xml:space="preserve"> </w:t>
      </w:r>
      <w:r>
        <w:rPr>
          <w:sz w:val="24"/>
        </w:rPr>
        <w:t>person’s</w:t>
      </w:r>
      <w:r>
        <w:rPr>
          <w:spacing w:val="23"/>
          <w:sz w:val="24"/>
        </w:rPr>
        <w:t xml:space="preserve"> </w:t>
      </w:r>
      <w:r>
        <w:rPr>
          <w:sz w:val="24"/>
        </w:rPr>
        <w:t>discharge</w:t>
      </w:r>
      <w:r>
        <w:rPr>
          <w:spacing w:val="23"/>
          <w:sz w:val="24"/>
        </w:rPr>
        <w:t xml:space="preserve"> </w:t>
      </w:r>
      <w:r>
        <w:rPr>
          <w:sz w:val="24"/>
        </w:rPr>
        <w:t>from</w:t>
      </w:r>
      <w:r>
        <w:rPr>
          <w:spacing w:val="21"/>
          <w:sz w:val="24"/>
        </w:rPr>
        <w:t xml:space="preserve"> </w:t>
      </w:r>
      <w:r>
        <w:rPr>
          <w:sz w:val="24"/>
        </w:rPr>
        <w:t>bankruptcy,</w:t>
      </w:r>
      <w:r>
        <w:rPr>
          <w:spacing w:val="24"/>
          <w:sz w:val="24"/>
        </w:rPr>
        <w:t xml:space="preserve"> </w:t>
      </w:r>
      <w:r>
        <w:rPr>
          <w:sz w:val="24"/>
        </w:rPr>
        <w:t>unless</w:t>
      </w:r>
      <w:r>
        <w:rPr>
          <w:spacing w:val="25"/>
          <w:sz w:val="24"/>
        </w:rPr>
        <w:t xml:space="preserve"> </w:t>
      </w:r>
      <w:r>
        <w:rPr>
          <w:sz w:val="24"/>
        </w:rPr>
        <w:t>the</w:t>
      </w:r>
      <w:r>
        <w:rPr>
          <w:spacing w:val="23"/>
          <w:sz w:val="24"/>
        </w:rPr>
        <w:t xml:space="preserve"> </w:t>
      </w:r>
      <w:r>
        <w:rPr>
          <w:sz w:val="24"/>
        </w:rPr>
        <w:t>bankruptcy</w:t>
      </w:r>
      <w:r>
        <w:rPr>
          <w:spacing w:val="26"/>
          <w:sz w:val="24"/>
        </w:rPr>
        <w:t xml:space="preserve"> </w:t>
      </w:r>
      <w:r>
        <w:rPr>
          <w:spacing w:val="-2"/>
          <w:sz w:val="24"/>
        </w:rPr>
        <w:t>order</w:t>
      </w:r>
    </w:p>
    <w:p w14:paraId="383EE377" w14:textId="77777777" w:rsidR="00B765D6" w:rsidRDefault="00533FA4">
      <w:pPr>
        <w:pStyle w:val="BodyText"/>
        <w:spacing w:before="1"/>
        <w:ind w:left="1200"/>
        <w:jc w:val="both"/>
      </w:pPr>
      <w:r>
        <w:t>has</w:t>
      </w:r>
      <w:r>
        <w:rPr>
          <w:spacing w:val="-7"/>
        </w:rPr>
        <w:t xml:space="preserve"> </w:t>
      </w:r>
      <w:r>
        <w:t>before</w:t>
      </w:r>
      <w:r>
        <w:rPr>
          <w:spacing w:val="-10"/>
        </w:rPr>
        <w:t xml:space="preserve"> </w:t>
      </w:r>
      <w:r>
        <w:t>then</w:t>
      </w:r>
      <w:r>
        <w:rPr>
          <w:spacing w:val="-9"/>
        </w:rPr>
        <w:t xml:space="preserve"> </w:t>
      </w:r>
      <w:r>
        <w:t>been</w:t>
      </w:r>
      <w:r>
        <w:rPr>
          <w:spacing w:val="-8"/>
        </w:rPr>
        <w:t xml:space="preserve"> </w:t>
      </w:r>
      <w:r>
        <w:t>annulled;</w:t>
      </w:r>
      <w:r>
        <w:rPr>
          <w:spacing w:val="-13"/>
        </w:rPr>
        <w:t xml:space="preserve"> </w:t>
      </w:r>
      <w:r>
        <w:rPr>
          <w:spacing w:val="-5"/>
        </w:rPr>
        <w:t>or</w:t>
      </w:r>
    </w:p>
    <w:p w14:paraId="5FA92A1D" w14:textId="77777777" w:rsidR="00B765D6" w:rsidRDefault="00533FA4">
      <w:pPr>
        <w:pStyle w:val="ListParagraph"/>
        <w:numPr>
          <w:ilvl w:val="1"/>
          <w:numId w:val="5"/>
        </w:numPr>
        <w:tabs>
          <w:tab w:val="left" w:pos="1170"/>
        </w:tabs>
        <w:spacing w:before="276"/>
        <w:ind w:left="1170" w:hanging="332"/>
        <w:jc w:val="both"/>
        <w:rPr>
          <w:sz w:val="24"/>
        </w:rPr>
      </w:pPr>
      <w:r>
        <w:rPr>
          <w:sz w:val="24"/>
        </w:rPr>
        <w:t>if</w:t>
      </w:r>
      <w:r>
        <w:rPr>
          <w:spacing w:val="-6"/>
          <w:sz w:val="24"/>
        </w:rPr>
        <w:t xml:space="preserve"> </w:t>
      </w:r>
      <w:r>
        <w:rPr>
          <w:sz w:val="24"/>
        </w:rPr>
        <w:t>the</w:t>
      </w:r>
      <w:r>
        <w:rPr>
          <w:spacing w:val="-8"/>
          <w:sz w:val="24"/>
        </w:rPr>
        <w:t xml:space="preserve"> </w:t>
      </w:r>
      <w:r>
        <w:rPr>
          <w:sz w:val="24"/>
        </w:rPr>
        <w:t>bankruptcy</w:t>
      </w:r>
      <w:r>
        <w:rPr>
          <w:spacing w:val="-7"/>
          <w:sz w:val="24"/>
        </w:rPr>
        <w:t xml:space="preserve"> </w:t>
      </w:r>
      <w:r>
        <w:rPr>
          <w:sz w:val="24"/>
        </w:rPr>
        <w:t>order</w:t>
      </w:r>
      <w:r>
        <w:rPr>
          <w:spacing w:val="-9"/>
          <w:sz w:val="24"/>
        </w:rPr>
        <w:t xml:space="preserve"> </w:t>
      </w:r>
      <w:r>
        <w:rPr>
          <w:sz w:val="24"/>
        </w:rPr>
        <w:t>is</w:t>
      </w:r>
      <w:r>
        <w:rPr>
          <w:spacing w:val="-6"/>
          <w:sz w:val="24"/>
        </w:rPr>
        <w:t xml:space="preserve"> </w:t>
      </w:r>
      <w:r>
        <w:rPr>
          <w:sz w:val="24"/>
        </w:rPr>
        <w:t>annulled,</w:t>
      </w:r>
      <w:r>
        <w:rPr>
          <w:spacing w:val="-7"/>
          <w:sz w:val="24"/>
        </w:rPr>
        <w:t xml:space="preserve"> </w:t>
      </w:r>
      <w:r>
        <w:rPr>
          <w:sz w:val="24"/>
        </w:rPr>
        <w:t>at</w:t>
      </w:r>
      <w:r>
        <w:rPr>
          <w:spacing w:val="-6"/>
          <w:sz w:val="24"/>
        </w:rPr>
        <w:t xml:space="preserve"> </w:t>
      </w:r>
      <w:r>
        <w:rPr>
          <w:sz w:val="24"/>
        </w:rPr>
        <w:t>the</w:t>
      </w:r>
      <w:r>
        <w:rPr>
          <w:spacing w:val="-8"/>
          <w:sz w:val="24"/>
        </w:rPr>
        <w:t xml:space="preserve"> </w:t>
      </w:r>
      <w:r>
        <w:rPr>
          <w:sz w:val="24"/>
        </w:rPr>
        <w:t>date</w:t>
      </w:r>
      <w:r>
        <w:rPr>
          <w:spacing w:val="-7"/>
          <w:sz w:val="24"/>
        </w:rPr>
        <w:t xml:space="preserve"> </w:t>
      </w:r>
      <w:r>
        <w:rPr>
          <w:sz w:val="24"/>
        </w:rPr>
        <w:t>of</w:t>
      </w:r>
      <w:r>
        <w:rPr>
          <w:spacing w:val="-6"/>
          <w:sz w:val="24"/>
        </w:rPr>
        <w:t xml:space="preserve"> </w:t>
      </w:r>
      <w:r>
        <w:rPr>
          <w:sz w:val="24"/>
        </w:rPr>
        <w:t>that</w:t>
      </w:r>
      <w:r>
        <w:rPr>
          <w:spacing w:val="-7"/>
          <w:sz w:val="24"/>
        </w:rPr>
        <w:t xml:space="preserve"> </w:t>
      </w:r>
      <w:r>
        <w:rPr>
          <w:sz w:val="24"/>
        </w:rPr>
        <w:t>annulment;</w:t>
      </w:r>
      <w:r>
        <w:rPr>
          <w:spacing w:val="-13"/>
          <w:sz w:val="24"/>
        </w:rPr>
        <w:t xml:space="preserve"> </w:t>
      </w:r>
      <w:r>
        <w:rPr>
          <w:spacing w:val="-5"/>
          <w:sz w:val="24"/>
        </w:rPr>
        <w:t>or</w:t>
      </w:r>
    </w:p>
    <w:p w14:paraId="77C18B39" w14:textId="77777777" w:rsidR="00B765D6" w:rsidRDefault="00533FA4">
      <w:pPr>
        <w:pStyle w:val="ListParagraph"/>
        <w:numPr>
          <w:ilvl w:val="1"/>
          <w:numId w:val="5"/>
        </w:numPr>
        <w:tabs>
          <w:tab w:val="left" w:pos="1198"/>
          <w:tab w:val="left" w:pos="1200"/>
        </w:tabs>
        <w:spacing w:before="276"/>
        <w:ind w:right="653"/>
        <w:jc w:val="both"/>
        <w:rPr>
          <w:sz w:val="24"/>
        </w:rPr>
      </w:pPr>
      <w:r>
        <w:rPr>
          <w:sz w:val="24"/>
        </w:rPr>
        <w:t>if</w:t>
      </w:r>
      <w:r>
        <w:rPr>
          <w:spacing w:val="-2"/>
          <w:sz w:val="24"/>
        </w:rPr>
        <w:t xml:space="preserve"> </w:t>
      </w:r>
      <w:r>
        <w:rPr>
          <w:sz w:val="24"/>
        </w:rPr>
        <w:t>the</w:t>
      </w:r>
      <w:r>
        <w:rPr>
          <w:spacing w:val="-4"/>
          <w:sz w:val="24"/>
        </w:rPr>
        <w:t xml:space="preserve"> </w:t>
      </w:r>
      <w:r>
        <w:rPr>
          <w:sz w:val="24"/>
        </w:rPr>
        <w:t>bankruptcy</w:t>
      </w:r>
      <w:r>
        <w:rPr>
          <w:spacing w:val="-2"/>
          <w:sz w:val="24"/>
        </w:rPr>
        <w:t xml:space="preserve"> </w:t>
      </w:r>
      <w:r>
        <w:rPr>
          <w:sz w:val="24"/>
        </w:rPr>
        <w:t>restrictions</w:t>
      </w:r>
      <w:r>
        <w:rPr>
          <w:spacing w:val="-2"/>
          <w:sz w:val="24"/>
        </w:rPr>
        <w:t xml:space="preserve"> </w:t>
      </w:r>
      <w:r>
        <w:rPr>
          <w:sz w:val="24"/>
        </w:rPr>
        <w:t>order</w:t>
      </w:r>
      <w:r>
        <w:rPr>
          <w:spacing w:val="-2"/>
          <w:sz w:val="24"/>
        </w:rPr>
        <w:t xml:space="preserve"> </w:t>
      </w:r>
      <w:r>
        <w:rPr>
          <w:sz w:val="24"/>
        </w:rPr>
        <w:t>is</w:t>
      </w:r>
      <w:r>
        <w:rPr>
          <w:spacing w:val="-2"/>
          <w:sz w:val="24"/>
        </w:rPr>
        <w:t xml:space="preserve"> </w:t>
      </w:r>
      <w:r>
        <w:rPr>
          <w:sz w:val="24"/>
        </w:rPr>
        <w:t>rescinded</w:t>
      </w:r>
      <w:r>
        <w:rPr>
          <w:spacing w:val="-2"/>
          <w:sz w:val="24"/>
        </w:rPr>
        <w:t xml:space="preserve"> </w:t>
      </w:r>
      <w:proofErr w:type="gramStart"/>
      <w:r>
        <w:rPr>
          <w:sz w:val="24"/>
        </w:rPr>
        <w:t>as</w:t>
      </w:r>
      <w:r>
        <w:rPr>
          <w:spacing w:val="-4"/>
          <w:sz w:val="24"/>
        </w:rPr>
        <w:t xml:space="preserve"> </w:t>
      </w:r>
      <w:r>
        <w:rPr>
          <w:sz w:val="24"/>
        </w:rPr>
        <w:t>a</w:t>
      </w:r>
      <w:r>
        <w:rPr>
          <w:spacing w:val="-2"/>
          <w:sz w:val="24"/>
        </w:rPr>
        <w:t xml:space="preserve"> </w:t>
      </w:r>
      <w:r>
        <w:rPr>
          <w:sz w:val="24"/>
        </w:rPr>
        <w:t>result</w:t>
      </w:r>
      <w:r>
        <w:rPr>
          <w:spacing w:val="-4"/>
          <w:sz w:val="24"/>
        </w:rPr>
        <w:t xml:space="preserve"> </w:t>
      </w:r>
      <w:r>
        <w:rPr>
          <w:sz w:val="24"/>
        </w:rPr>
        <w:t>of</w:t>
      </w:r>
      <w:proofErr w:type="gramEnd"/>
      <w:r>
        <w:rPr>
          <w:spacing w:val="-2"/>
          <w:sz w:val="24"/>
        </w:rPr>
        <w:t xml:space="preserve"> </w:t>
      </w:r>
      <w:r>
        <w:rPr>
          <w:sz w:val="24"/>
        </w:rPr>
        <w:t>an</w:t>
      </w:r>
      <w:r>
        <w:rPr>
          <w:spacing w:val="-2"/>
          <w:sz w:val="24"/>
        </w:rPr>
        <w:t xml:space="preserve"> </w:t>
      </w:r>
      <w:r>
        <w:rPr>
          <w:sz w:val="24"/>
        </w:rPr>
        <w:t>application under</w:t>
      </w:r>
      <w:r>
        <w:rPr>
          <w:spacing w:val="-10"/>
          <w:sz w:val="24"/>
        </w:rPr>
        <w:t xml:space="preserve"> </w:t>
      </w:r>
      <w:r>
        <w:rPr>
          <w:sz w:val="24"/>
        </w:rPr>
        <w:t>section</w:t>
      </w:r>
      <w:r>
        <w:rPr>
          <w:spacing w:val="-10"/>
          <w:sz w:val="24"/>
        </w:rPr>
        <w:t xml:space="preserve"> </w:t>
      </w:r>
      <w:r>
        <w:rPr>
          <w:sz w:val="24"/>
        </w:rPr>
        <w:t>375</w:t>
      </w:r>
      <w:r>
        <w:rPr>
          <w:spacing w:val="-11"/>
          <w:sz w:val="24"/>
        </w:rPr>
        <w:t xml:space="preserve"> </w:t>
      </w:r>
      <w:r>
        <w:rPr>
          <w:sz w:val="24"/>
        </w:rPr>
        <w:t>of</w:t>
      </w:r>
      <w:r>
        <w:rPr>
          <w:spacing w:val="-11"/>
          <w:sz w:val="24"/>
        </w:rPr>
        <w:t xml:space="preserve"> </w:t>
      </w:r>
      <w:r>
        <w:rPr>
          <w:sz w:val="24"/>
        </w:rPr>
        <w:t>the</w:t>
      </w:r>
      <w:r>
        <w:rPr>
          <w:spacing w:val="-6"/>
          <w:sz w:val="24"/>
        </w:rPr>
        <w:t xml:space="preserve"> </w:t>
      </w:r>
      <w:r>
        <w:rPr>
          <w:sz w:val="24"/>
        </w:rPr>
        <w:t>Insolvency</w:t>
      </w:r>
      <w:r>
        <w:rPr>
          <w:spacing w:val="-10"/>
          <w:sz w:val="24"/>
        </w:rPr>
        <w:t xml:space="preserve"> </w:t>
      </w:r>
      <w:r>
        <w:rPr>
          <w:sz w:val="24"/>
        </w:rPr>
        <w:t>Act</w:t>
      </w:r>
      <w:r>
        <w:rPr>
          <w:spacing w:val="-11"/>
          <w:sz w:val="24"/>
        </w:rPr>
        <w:t xml:space="preserve"> </w:t>
      </w:r>
      <w:r>
        <w:rPr>
          <w:sz w:val="24"/>
        </w:rPr>
        <w:t>1986,</w:t>
      </w:r>
      <w:r>
        <w:rPr>
          <w:spacing w:val="-10"/>
          <w:sz w:val="24"/>
        </w:rPr>
        <w:t xml:space="preserve"> </w:t>
      </w:r>
      <w:r>
        <w:rPr>
          <w:sz w:val="24"/>
        </w:rPr>
        <w:t>on</w:t>
      </w:r>
      <w:r>
        <w:rPr>
          <w:spacing w:val="-11"/>
          <w:sz w:val="24"/>
        </w:rPr>
        <w:t xml:space="preserve"> </w:t>
      </w:r>
      <w:r>
        <w:rPr>
          <w:sz w:val="24"/>
        </w:rPr>
        <w:t>the</w:t>
      </w:r>
      <w:r>
        <w:rPr>
          <w:spacing w:val="-10"/>
          <w:sz w:val="24"/>
        </w:rPr>
        <w:t xml:space="preserve"> </w:t>
      </w:r>
      <w:r>
        <w:rPr>
          <w:sz w:val="24"/>
        </w:rPr>
        <w:t>date</w:t>
      </w:r>
      <w:r>
        <w:rPr>
          <w:spacing w:val="-7"/>
          <w:sz w:val="24"/>
        </w:rPr>
        <w:t xml:space="preserve"> </w:t>
      </w:r>
      <w:r>
        <w:rPr>
          <w:sz w:val="24"/>
        </w:rPr>
        <w:t>so</w:t>
      </w:r>
      <w:r>
        <w:rPr>
          <w:spacing w:val="-8"/>
          <w:sz w:val="24"/>
        </w:rPr>
        <w:t xml:space="preserve"> </w:t>
      </w:r>
      <w:r>
        <w:rPr>
          <w:sz w:val="24"/>
        </w:rPr>
        <w:t>ordered</w:t>
      </w:r>
      <w:r>
        <w:rPr>
          <w:spacing w:val="-15"/>
          <w:sz w:val="24"/>
        </w:rPr>
        <w:t xml:space="preserve"> </w:t>
      </w:r>
      <w:r>
        <w:rPr>
          <w:sz w:val="24"/>
        </w:rPr>
        <w:t>by</w:t>
      </w:r>
      <w:r>
        <w:rPr>
          <w:spacing w:val="-9"/>
          <w:sz w:val="24"/>
        </w:rPr>
        <w:t xml:space="preserve"> </w:t>
      </w:r>
      <w:r>
        <w:rPr>
          <w:sz w:val="24"/>
        </w:rPr>
        <w:t>the court; or</w:t>
      </w:r>
    </w:p>
    <w:p w14:paraId="5707111A" w14:textId="77777777" w:rsidR="00B765D6" w:rsidRDefault="00533FA4">
      <w:pPr>
        <w:pStyle w:val="ListParagraph"/>
        <w:numPr>
          <w:ilvl w:val="1"/>
          <w:numId w:val="5"/>
        </w:numPr>
        <w:tabs>
          <w:tab w:val="left" w:pos="1197"/>
        </w:tabs>
        <w:spacing w:before="276"/>
        <w:ind w:left="1197" w:hanging="357"/>
        <w:jc w:val="both"/>
        <w:rPr>
          <w:sz w:val="24"/>
        </w:rPr>
      </w:pPr>
      <w:r>
        <w:rPr>
          <w:sz w:val="24"/>
        </w:rPr>
        <w:t>if</w:t>
      </w:r>
      <w:r>
        <w:rPr>
          <w:spacing w:val="-10"/>
          <w:sz w:val="24"/>
        </w:rPr>
        <w:t xml:space="preserve"> </w:t>
      </w:r>
      <w:r>
        <w:rPr>
          <w:sz w:val="24"/>
        </w:rPr>
        <w:t>the</w:t>
      </w:r>
      <w:r>
        <w:rPr>
          <w:spacing w:val="-10"/>
          <w:sz w:val="24"/>
        </w:rPr>
        <w:t xml:space="preserve"> </w:t>
      </w:r>
      <w:r>
        <w:rPr>
          <w:sz w:val="24"/>
        </w:rPr>
        <w:t>interim</w:t>
      </w:r>
      <w:r>
        <w:rPr>
          <w:spacing w:val="-8"/>
          <w:sz w:val="24"/>
        </w:rPr>
        <w:t xml:space="preserve"> </w:t>
      </w:r>
      <w:r>
        <w:rPr>
          <w:sz w:val="24"/>
        </w:rPr>
        <w:t>bankruptcy</w:t>
      </w:r>
      <w:r>
        <w:rPr>
          <w:spacing w:val="-10"/>
          <w:sz w:val="24"/>
        </w:rPr>
        <w:t xml:space="preserve"> </w:t>
      </w:r>
      <w:r>
        <w:rPr>
          <w:sz w:val="24"/>
        </w:rPr>
        <w:t>restrictions</w:t>
      </w:r>
      <w:r>
        <w:rPr>
          <w:spacing w:val="-9"/>
          <w:sz w:val="24"/>
        </w:rPr>
        <w:t xml:space="preserve"> </w:t>
      </w:r>
      <w:r>
        <w:rPr>
          <w:sz w:val="24"/>
        </w:rPr>
        <w:t>order</w:t>
      </w:r>
      <w:r>
        <w:rPr>
          <w:spacing w:val="-11"/>
          <w:sz w:val="24"/>
        </w:rPr>
        <w:t xml:space="preserve"> </w:t>
      </w:r>
      <w:r>
        <w:rPr>
          <w:sz w:val="24"/>
        </w:rPr>
        <w:t>is</w:t>
      </w:r>
      <w:r>
        <w:rPr>
          <w:spacing w:val="-11"/>
          <w:sz w:val="24"/>
        </w:rPr>
        <w:t xml:space="preserve"> </w:t>
      </w:r>
      <w:r>
        <w:rPr>
          <w:sz w:val="24"/>
        </w:rPr>
        <w:t>discharged</w:t>
      </w:r>
      <w:r>
        <w:rPr>
          <w:spacing w:val="-8"/>
          <w:sz w:val="24"/>
        </w:rPr>
        <w:t xml:space="preserve"> </w:t>
      </w:r>
      <w:r>
        <w:rPr>
          <w:sz w:val="24"/>
        </w:rPr>
        <w:t>by</w:t>
      </w:r>
      <w:r>
        <w:rPr>
          <w:spacing w:val="-11"/>
          <w:sz w:val="24"/>
        </w:rPr>
        <w:t xml:space="preserve"> </w:t>
      </w:r>
      <w:r>
        <w:rPr>
          <w:sz w:val="24"/>
        </w:rPr>
        <w:t>the</w:t>
      </w:r>
      <w:r>
        <w:rPr>
          <w:spacing w:val="-9"/>
          <w:sz w:val="24"/>
        </w:rPr>
        <w:t xml:space="preserve"> </w:t>
      </w:r>
      <w:r>
        <w:rPr>
          <w:sz w:val="24"/>
        </w:rPr>
        <w:t>court,</w:t>
      </w:r>
      <w:r>
        <w:rPr>
          <w:spacing w:val="-14"/>
          <w:sz w:val="24"/>
        </w:rPr>
        <w:t xml:space="preserve"> </w:t>
      </w:r>
      <w:r>
        <w:rPr>
          <w:sz w:val="24"/>
        </w:rPr>
        <w:t>on</w:t>
      </w:r>
      <w:r>
        <w:rPr>
          <w:spacing w:val="-9"/>
          <w:sz w:val="24"/>
        </w:rPr>
        <w:t xml:space="preserve"> </w:t>
      </w:r>
      <w:r>
        <w:rPr>
          <w:spacing w:val="-5"/>
          <w:sz w:val="24"/>
        </w:rPr>
        <w:t>the</w:t>
      </w:r>
    </w:p>
    <w:p w14:paraId="4527F4FA" w14:textId="77777777" w:rsidR="00B765D6" w:rsidRDefault="00B765D6">
      <w:pPr>
        <w:jc w:val="both"/>
        <w:rPr>
          <w:sz w:val="24"/>
        </w:rPr>
        <w:sectPr w:rsidR="00B765D6">
          <w:pgSz w:w="11920" w:h="16850"/>
          <w:pgMar w:top="1300" w:right="780" w:bottom="1200" w:left="1320" w:header="0" w:footer="1018" w:gutter="0"/>
          <w:cols w:space="720"/>
        </w:sectPr>
      </w:pPr>
    </w:p>
    <w:p w14:paraId="28EDEF31" w14:textId="77777777" w:rsidR="00B765D6" w:rsidRDefault="00533FA4">
      <w:pPr>
        <w:pStyle w:val="BodyText"/>
        <w:spacing w:before="39"/>
        <w:ind w:left="1200" w:right="482"/>
      </w:pPr>
      <w:r>
        <w:lastRenderedPageBreak/>
        <w:t>date</w:t>
      </w:r>
      <w:r>
        <w:rPr>
          <w:spacing w:val="40"/>
        </w:rPr>
        <w:t xml:space="preserve"> </w:t>
      </w:r>
      <w:r>
        <w:t>of</w:t>
      </w:r>
      <w:r>
        <w:rPr>
          <w:spacing w:val="40"/>
        </w:rPr>
        <w:t xml:space="preserve"> </w:t>
      </w:r>
      <w:r>
        <w:t>that</w:t>
      </w:r>
      <w:r>
        <w:rPr>
          <w:spacing w:val="40"/>
        </w:rPr>
        <w:t xml:space="preserve"> </w:t>
      </w:r>
      <w:r>
        <w:t>discharge;</w:t>
      </w:r>
      <w:r>
        <w:rPr>
          <w:spacing w:val="40"/>
        </w:rPr>
        <w:t xml:space="preserve"> </w:t>
      </w:r>
      <w:r>
        <w:t>or</w:t>
      </w:r>
      <w:r>
        <w:rPr>
          <w:spacing w:val="40"/>
        </w:rPr>
        <w:t xml:space="preserve"> </w:t>
      </w:r>
      <w:r>
        <w:t>if</w:t>
      </w:r>
      <w:r>
        <w:rPr>
          <w:spacing w:val="40"/>
        </w:rPr>
        <w:t xml:space="preserve"> </w:t>
      </w:r>
      <w:r>
        <w:t>the</w:t>
      </w:r>
      <w:r>
        <w:rPr>
          <w:spacing w:val="40"/>
        </w:rPr>
        <w:t xml:space="preserve"> </w:t>
      </w:r>
      <w:r>
        <w:t>bankruptcy</w:t>
      </w:r>
      <w:r>
        <w:rPr>
          <w:spacing w:val="40"/>
        </w:rPr>
        <w:t xml:space="preserve"> </w:t>
      </w:r>
      <w:r>
        <w:t>restrictions</w:t>
      </w:r>
      <w:r>
        <w:rPr>
          <w:spacing w:val="40"/>
        </w:rPr>
        <w:t xml:space="preserve"> </w:t>
      </w:r>
      <w:r>
        <w:t>undertaking</w:t>
      </w:r>
      <w:r>
        <w:rPr>
          <w:spacing w:val="40"/>
        </w:rPr>
        <w:t xml:space="preserve"> </w:t>
      </w:r>
      <w:r>
        <w:t>is</w:t>
      </w:r>
      <w:r>
        <w:rPr>
          <w:spacing w:val="40"/>
        </w:rPr>
        <w:t xml:space="preserve"> </w:t>
      </w:r>
      <w:r>
        <w:t>annulled, at the date of that annulment.</w:t>
      </w:r>
    </w:p>
    <w:p w14:paraId="4AFDF282" w14:textId="77777777" w:rsidR="00B765D6" w:rsidRDefault="00B765D6">
      <w:pPr>
        <w:pStyle w:val="BodyText"/>
        <w:spacing w:before="2"/>
      </w:pPr>
    </w:p>
    <w:p w14:paraId="0B4D388D" w14:textId="77777777" w:rsidR="00B765D6" w:rsidRDefault="00533FA4">
      <w:pPr>
        <w:pStyle w:val="ListParagraph"/>
        <w:numPr>
          <w:ilvl w:val="0"/>
          <w:numId w:val="5"/>
        </w:numPr>
        <w:tabs>
          <w:tab w:val="left" w:pos="840"/>
        </w:tabs>
        <w:ind w:right="654"/>
        <w:jc w:val="both"/>
        <w:rPr>
          <w:sz w:val="24"/>
        </w:rPr>
      </w:pPr>
      <w:r>
        <w:rPr>
          <w:sz w:val="24"/>
        </w:rPr>
        <w:t>Where a person is disqualified by reason of having made a composition or arrangement</w:t>
      </w:r>
      <w:r>
        <w:rPr>
          <w:spacing w:val="-4"/>
          <w:sz w:val="24"/>
        </w:rPr>
        <w:t xml:space="preserve"> </w:t>
      </w:r>
      <w:r>
        <w:rPr>
          <w:sz w:val="24"/>
        </w:rPr>
        <w:t>with</w:t>
      </w:r>
      <w:r>
        <w:rPr>
          <w:spacing w:val="-5"/>
          <w:sz w:val="24"/>
        </w:rPr>
        <w:t xml:space="preserve"> </w:t>
      </w:r>
      <w:r>
        <w:rPr>
          <w:sz w:val="24"/>
        </w:rPr>
        <w:t>creditors,</w:t>
      </w:r>
      <w:r>
        <w:rPr>
          <w:spacing w:val="-6"/>
          <w:sz w:val="24"/>
        </w:rPr>
        <w:t xml:space="preserve"> </w:t>
      </w:r>
      <w:r>
        <w:rPr>
          <w:sz w:val="24"/>
        </w:rPr>
        <w:t>including</w:t>
      </w:r>
      <w:r>
        <w:rPr>
          <w:spacing w:val="-4"/>
          <w:sz w:val="24"/>
        </w:rPr>
        <w:t xml:space="preserve"> </w:t>
      </w:r>
      <w:r>
        <w:rPr>
          <w:sz w:val="24"/>
        </w:rPr>
        <w:t>an</w:t>
      </w:r>
      <w:r>
        <w:rPr>
          <w:spacing w:val="-5"/>
          <w:sz w:val="24"/>
        </w:rPr>
        <w:t xml:space="preserve"> </w:t>
      </w:r>
      <w:r>
        <w:rPr>
          <w:sz w:val="24"/>
        </w:rPr>
        <w:t>individual</w:t>
      </w:r>
      <w:r>
        <w:rPr>
          <w:spacing w:val="-6"/>
          <w:sz w:val="24"/>
        </w:rPr>
        <w:t xml:space="preserve"> </w:t>
      </w:r>
      <w:r>
        <w:rPr>
          <w:sz w:val="24"/>
        </w:rPr>
        <w:t>voluntary</w:t>
      </w:r>
      <w:r>
        <w:rPr>
          <w:spacing w:val="-7"/>
          <w:sz w:val="24"/>
        </w:rPr>
        <w:t xml:space="preserve"> </w:t>
      </w:r>
      <w:r>
        <w:rPr>
          <w:sz w:val="24"/>
        </w:rPr>
        <w:t>arrangement,</w:t>
      </w:r>
      <w:r>
        <w:rPr>
          <w:spacing w:val="-4"/>
          <w:sz w:val="24"/>
        </w:rPr>
        <w:t xml:space="preserve"> </w:t>
      </w:r>
      <w:r>
        <w:rPr>
          <w:sz w:val="24"/>
        </w:rPr>
        <w:t>and then</w:t>
      </w:r>
      <w:r>
        <w:rPr>
          <w:spacing w:val="-10"/>
          <w:sz w:val="24"/>
        </w:rPr>
        <w:t xml:space="preserve"> </w:t>
      </w:r>
      <w:r>
        <w:rPr>
          <w:sz w:val="24"/>
        </w:rPr>
        <w:t>pays</w:t>
      </w:r>
      <w:r>
        <w:rPr>
          <w:spacing w:val="-9"/>
          <w:sz w:val="24"/>
        </w:rPr>
        <w:t xml:space="preserve"> </w:t>
      </w:r>
      <w:r>
        <w:rPr>
          <w:sz w:val="24"/>
        </w:rPr>
        <w:t>the</w:t>
      </w:r>
      <w:r>
        <w:rPr>
          <w:spacing w:val="-5"/>
          <w:sz w:val="24"/>
        </w:rPr>
        <w:t xml:space="preserve"> </w:t>
      </w:r>
      <w:r>
        <w:rPr>
          <w:sz w:val="24"/>
        </w:rPr>
        <w:t>debts</w:t>
      </w:r>
      <w:r>
        <w:rPr>
          <w:spacing w:val="-6"/>
          <w:sz w:val="24"/>
        </w:rPr>
        <w:t xml:space="preserve"> </w:t>
      </w:r>
      <w:r>
        <w:rPr>
          <w:sz w:val="24"/>
        </w:rPr>
        <w:t>in</w:t>
      </w:r>
      <w:r>
        <w:rPr>
          <w:spacing w:val="-8"/>
          <w:sz w:val="24"/>
        </w:rPr>
        <w:t xml:space="preserve"> </w:t>
      </w:r>
      <w:r>
        <w:rPr>
          <w:sz w:val="24"/>
        </w:rPr>
        <w:t>full,</w:t>
      </w:r>
      <w:r>
        <w:rPr>
          <w:spacing w:val="-6"/>
          <w:sz w:val="24"/>
        </w:rPr>
        <w:t xml:space="preserve"> </w:t>
      </w:r>
      <w:r>
        <w:rPr>
          <w:sz w:val="24"/>
        </w:rPr>
        <w:t>the</w:t>
      </w:r>
      <w:r>
        <w:rPr>
          <w:spacing w:val="-3"/>
          <w:sz w:val="24"/>
        </w:rPr>
        <w:t xml:space="preserve"> </w:t>
      </w:r>
      <w:r>
        <w:rPr>
          <w:sz w:val="24"/>
        </w:rPr>
        <w:t>disqualification</w:t>
      </w:r>
      <w:r>
        <w:rPr>
          <w:spacing w:val="-9"/>
          <w:sz w:val="24"/>
        </w:rPr>
        <w:t xml:space="preserve"> </w:t>
      </w:r>
      <w:r>
        <w:rPr>
          <w:sz w:val="24"/>
        </w:rPr>
        <w:t>shall</w:t>
      </w:r>
      <w:r>
        <w:rPr>
          <w:spacing w:val="-7"/>
          <w:sz w:val="24"/>
        </w:rPr>
        <w:t xml:space="preserve"> </w:t>
      </w:r>
      <w:r>
        <w:rPr>
          <w:sz w:val="24"/>
        </w:rPr>
        <w:t>cease</w:t>
      </w:r>
      <w:r>
        <w:rPr>
          <w:spacing w:val="-7"/>
          <w:sz w:val="24"/>
        </w:rPr>
        <w:t xml:space="preserve"> </w:t>
      </w:r>
      <w:r>
        <w:rPr>
          <w:sz w:val="24"/>
        </w:rPr>
        <w:t>on</w:t>
      </w:r>
      <w:r>
        <w:rPr>
          <w:spacing w:val="-8"/>
          <w:sz w:val="24"/>
        </w:rPr>
        <w:t xml:space="preserve"> </w:t>
      </w:r>
      <w:r>
        <w:rPr>
          <w:sz w:val="24"/>
        </w:rPr>
        <w:t>the</w:t>
      </w:r>
      <w:r>
        <w:rPr>
          <w:spacing w:val="-6"/>
          <w:sz w:val="24"/>
        </w:rPr>
        <w:t xml:space="preserve"> </w:t>
      </w:r>
      <w:r>
        <w:rPr>
          <w:sz w:val="24"/>
        </w:rPr>
        <w:t>date</w:t>
      </w:r>
      <w:r>
        <w:rPr>
          <w:spacing w:val="-7"/>
          <w:sz w:val="24"/>
        </w:rPr>
        <w:t xml:space="preserve"> </w:t>
      </w:r>
      <w:r>
        <w:rPr>
          <w:sz w:val="24"/>
        </w:rPr>
        <w:t>on</w:t>
      </w:r>
      <w:r>
        <w:rPr>
          <w:spacing w:val="-6"/>
          <w:sz w:val="24"/>
        </w:rPr>
        <w:t xml:space="preserve"> </w:t>
      </w:r>
      <w:r>
        <w:rPr>
          <w:sz w:val="24"/>
        </w:rPr>
        <w:t>which the</w:t>
      </w:r>
      <w:r>
        <w:rPr>
          <w:spacing w:val="-8"/>
          <w:sz w:val="24"/>
        </w:rPr>
        <w:t xml:space="preserve"> </w:t>
      </w:r>
      <w:r>
        <w:rPr>
          <w:sz w:val="24"/>
        </w:rPr>
        <w:t>payment</w:t>
      </w:r>
      <w:r>
        <w:rPr>
          <w:spacing w:val="-7"/>
          <w:sz w:val="24"/>
        </w:rPr>
        <w:t xml:space="preserve"> </w:t>
      </w:r>
      <w:r>
        <w:rPr>
          <w:sz w:val="24"/>
        </w:rPr>
        <w:t>is</w:t>
      </w:r>
      <w:r>
        <w:rPr>
          <w:spacing w:val="-9"/>
          <w:sz w:val="24"/>
        </w:rPr>
        <w:t xml:space="preserve"> </w:t>
      </w:r>
      <w:r>
        <w:rPr>
          <w:sz w:val="24"/>
        </w:rPr>
        <w:t>completed</w:t>
      </w:r>
      <w:r>
        <w:rPr>
          <w:spacing w:val="-6"/>
          <w:sz w:val="24"/>
        </w:rPr>
        <w:t xml:space="preserve"> </w:t>
      </w:r>
      <w:r>
        <w:rPr>
          <w:sz w:val="24"/>
        </w:rPr>
        <w:t>and</w:t>
      </w:r>
      <w:r>
        <w:rPr>
          <w:spacing w:val="-6"/>
          <w:sz w:val="24"/>
        </w:rPr>
        <w:t xml:space="preserve"> </w:t>
      </w:r>
      <w:r>
        <w:rPr>
          <w:sz w:val="24"/>
        </w:rPr>
        <w:t>in</w:t>
      </w:r>
      <w:r>
        <w:rPr>
          <w:spacing w:val="-10"/>
          <w:sz w:val="24"/>
        </w:rPr>
        <w:t xml:space="preserve"> </w:t>
      </w:r>
      <w:r>
        <w:rPr>
          <w:sz w:val="24"/>
        </w:rPr>
        <w:t>any</w:t>
      </w:r>
      <w:r>
        <w:rPr>
          <w:spacing w:val="-9"/>
          <w:sz w:val="24"/>
        </w:rPr>
        <w:t xml:space="preserve"> </w:t>
      </w:r>
      <w:r>
        <w:rPr>
          <w:sz w:val="24"/>
        </w:rPr>
        <w:t>other</w:t>
      </w:r>
      <w:r>
        <w:rPr>
          <w:spacing w:val="-10"/>
          <w:sz w:val="24"/>
        </w:rPr>
        <w:t xml:space="preserve"> </w:t>
      </w:r>
      <w:r>
        <w:rPr>
          <w:sz w:val="24"/>
        </w:rPr>
        <w:t>case</w:t>
      </w:r>
      <w:r>
        <w:rPr>
          <w:spacing w:val="-6"/>
          <w:sz w:val="24"/>
        </w:rPr>
        <w:t xml:space="preserve"> </w:t>
      </w:r>
      <w:r>
        <w:rPr>
          <w:sz w:val="24"/>
        </w:rPr>
        <w:t>it</w:t>
      </w:r>
      <w:r>
        <w:rPr>
          <w:spacing w:val="-6"/>
          <w:sz w:val="24"/>
        </w:rPr>
        <w:t xml:space="preserve"> </w:t>
      </w:r>
      <w:r>
        <w:rPr>
          <w:sz w:val="24"/>
        </w:rPr>
        <w:t>shall</w:t>
      </w:r>
      <w:r>
        <w:rPr>
          <w:spacing w:val="-9"/>
          <w:sz w:val="24"/>
        </w:rPr>
        <w:t xml:space="preserve"> </w:t>
      </w:r>
      <w:r>
        <w:rPr>
          <w:sz w:val="24"/>
        </w:rPr>
        <w:t>cease</w:t>
      </w:r>
      <w:r>
        <w:rPr>
          <w:spacing w:val="-6"/>
          <w:sz w:val="24"/>
        </w:rPr>
        <w:t xml:space="preserve"> </w:t>
      </w:r>
      <w:r>
        <w:rPr>
          <w:sz w:val="24"/>
        </w:rPr>
        <w:t>on</w:t>
      </w:r>
      <w:r>
        <w:rPr>
          <w:spacing w:val="-6"/>
          <w:sz w:val="24"/>
        </w:rPr>
        <w:t xml:space="preserve"> </w:t>
      </w:r>
      <w:r>
        <w:rPr>
          <w:sz w:val="24"/>
        </w:rPr>
        <w:t>the</w:t>
      </w:r>
      <w:r>
        <w:rPr>
          <w:spacing w:val="-10"/>
          <w:sz w:val="24"/>
        </w:rPr>
        <w:t xml:space="preserve"> </w:t>
      </w:r>
      <w:r>
        <w:rPr>
          <w:sz w:val="24"/>
        </w:rPr>
        <w:t>expiration of three years from the date on which the terms of the deed of composition, arrangement or individual voluntary arrangement are fulfilled.</w:t>
      </w:r>
    </w:p>
    <w:p w14:paraId="2C7F2C1A" w14:textId="77777777" w:rsidR="00B765D6" w:rsidRDefault="00B765D6">
      <w:pPr>
        <w:pStyle w:val="BodyText"/>
      </w:pPr>
    </w:p>
    <w:p w14:paraId="25CBA1BC" w14:textId="77777777" w:rsidR="00B765D6" w:rsidRDefault="00533FA4">
      <w:pPr>
        <w:pStyle w:val="ListParagraph"/>
        <w:numPr>
          <w:ilvl w:val="0"/>
          <w:numId w:val="5"/>
        </w:numPr>
        <w:tabs>
          <w:tab w:val="left" w:pos="838"/>
          <w:tab w:val="left" w:pos="840"/>
        </w:tabs>
        <w:spacing w:before="1"/>
        <w:ind w:right="662"/>
        <w:jc w:val="both"/>
        <w:rPr>
          <w:sz w:val="24"/>
        </w:rPr>
      </w:pPr>
      <w:r>
        <w:rPr>
          <w:sz w:val="24"/>
        </w:rPr>
        <w:t xml:space="preserve">Subject to the rules and procedures for the term of office of a member, as set out in the Corporation’s </w:t>
      </w:r>
      <w:proofErr w:type="gramStart"/>
      <w:r>
        <w:rPr>
          <w:sz w:val="24"/>
        </w:rPr>
        <w:t>bye-laws</w:t>
      </w:r>
      <w:proofErr w:type="gramEnd"/>
      <w:r>
        <w:rPr>
          <w:sz w:val="24"/>
        </w:rPr>
        <w:t>, a person shall be disqualified from holding, or from continuing to hold, office as a member if:</w:t>
      </w:r>
    </w:p>
    <w:p w14:paraId="10087D4B" w14:textId="77777777" w:rsidR="00B765D6" w:rsidRDefault="00B765D6">
      <w:pPr>
        <w:pStyle w:val="BodyText"/>
        <w:spacing w:before="82"/>
      </w:pPr>
    </w:p>
    <w:p w14:paraId="30BB717A" w14:textId="77777777" w:rsidR="00B765D6" w:rsidRDefault="00533FA4">
      <w:pPr>
        <w:pStyle w:val="ListParagraph"/>
        <w:numPr>
          <w:ilvl w:val="1"/>
          <w:numId w:val="5"/>
        </w:numPr>
        <w:tabs>
          <w:tab w:val="left" w:pos="1198"/>
          <w:tab w:val="left" w:pos="1200"/>
        </w:tabs>
        <w:ind w:right="662"/>
        <w:jc w:val="both"/>
        <w:rPr>
          <w:sz w:val="24"/>
        </w:rPr>
      </w:pPr>
      <w:r>
        <w:rPr>
          <w:sz w:val="24"/>
        </w:rPr>
        <w:t>within the previous five years that person has been convicted, whether in the United Kingdom or elsewhere, of any offence and has received a sentence of imprisonment, whether suspended or not, for a period of three months or more, without the option of a fine; or</w:t>
      </w:r>
    </w:p>
    <w:p w14:paraId="21FD16E2" w14:textId="77777777" w:rsidR="00B765D6" w:rsidRDefault="00B765D6">
      <w:pPr>
        <w:pStyle w:val="BodyText"/>
      </w:pPr>
    </w:p>
    <w:p w14:paraId="0563B379" w14:textId="77777777" w:rsidR="00B765D6" w:rsidRDefault="00533FA4">
      <w:pPr>
        <w:pStyle w:val="ListParagraph"/>
        <w:numPr>
          <w:ilvl w:val="1"/>
          <w:numId w:val="5"/>
        </w:numPr>
        <w:tabs>
          <w:tab w:val="left" w:pos="1198"/>
          <w:tab w:val="left" w:pos="1200"/>
        </w:tabs>
        <w:ind w:right="653"/>
        <w:jc w:val="both"/>
        <w:rPr>
          <w:sz w:val="24"/>
        </w:rPr>
      </w:pPr>
      <w:r>
        <w:rPr>
          <w:sz w:val="24"/>
        </w:rPr>
        <w:t>within the previous twenty years</w:t>
      </w:r>
      <w:r>
        <w:rPr>
          <w:spacing w:val="-1"/>
          <w:sz w:val="24"/>
        </w:rPr>
        <w:t xml:space="preserve"> </w:t>
      </w:r>
      <w:r>
        <w:rPr>
          <w:sz w:val="24"/>
        </w:rPr>
        <w:t>that person has been convicted as set out in</w:t>
      </w:r>
      <w:r>
        <w:rPr>
          <w:spacing w:val="-7"/>
          <w:sz w:val="24"/>
        </w:rPr>
        <w:t xml:space="preserve"> </w:t>
      </w:r>
      <w:r>
        <w:rPr>
          <w:sz w:val="24"/>
        </w:rPr>
        <w:t>sub-paragraph</w:t>
      </w:r>
      <w:r>
        <w:rPr>
          <w:spacing w:val="-3"/>
          <w:sz w:val="24"/>
        </w:rPr>
        <w:t xml:space="preserve"> </w:t>
      </w:r>
      <w:r>
        <w:rPr>
          <w:sz w:val="24"/>
        </w:rPr>
        <w:t>(</w:t>
      </w:r>
      <w:proofErr w:type="spellStart"/>
      <w:r>
        <w:rPr>
          <w:sz w:val="24"/>
        </w:rPr>
        <w:t>i</w:t>
      </w:r>
      <w:proofErr w:type="spellEnd"/>
      <w:r>
        <w:rPr>
          <w:sz w:val="24"/>
        </w:rPr>
        <w:t>)</w:t>
      </w:r>
      <w:r>
        <w:rPr>
          <w:spacing w:val="-9"/>
          <w:sz w:val="24"/>
        </w:rPr>
        <w:t xml:space="preserve"> </w:t>
      </w:r>
      <w:r>
        <w:rPr>
          <w:sz w:val="24"/>
        </w:rPr>
        <w:t>and</w:t>
      </w:r>
      <w:r>
        <w:rPr>
          <w:spacing w:val="-7"/>
          <w:sz w:val="24"/>
        </w:rPr>
        <w:t xml:space="preserve"> </w:t>
      </w:r>
      <w:r>
        <w:rPr>
          <w:sz w:val="24"/>
        </w:rPr>
        <w:t>has</w:t>
      </w:r>
      <w:r>
        <w:rPr>
          <w:spacing w:val="-7"/>
          <w:sz w:val="24"/>
        </w:rPr>
        <w:t xml:space="preserve"> </w:t>
      </w:r>
      <w:r>
        <w:rPr>
          <w:sz w:val="24"/>
        </w:rPr>
        <w:t>received</w:t>
      </w:r>
      <w:r>
        <w:rPr>
          <w:spacing w:val="-8"/>
          <w:sz w:val="24"/>
        </w:rPr>
        <w:t xml:space="preserve"> </w:t>
      </w:r>
      <w:r>
        <w:rPr>
          <w:sz w:val="24"/>
        </w:rPr>
        <w:t>a</w:t>
      </w:r>
      <w:r>
        <w:rPr>
          <w:spacing w:val="-7"/>
          <w:sz w:val="24"/>
        </w:rPr>
        <w:t xml:space="preserve"> </w:t>
      </w:r>
      <w:r>
        <w:rPr>
          <w:sz w:val="24"/>
        </w:rPr>
        <w:t>sentence</w:t>
      </w:r>
      <w:r>
        <w:rPr>
          <w:spacing w:val="-6"/>
          <w:sz w:val="24"/>
        </w:rPr>
        <w:t xml:space="preserve"> </w:t>
      </w:r>
      <w:r>
        <w:rPr>
          <w:sz w:val="24"/>
        </w:rPr>
        <w:t>of</w:t>
      </w:r>
      <w:r>
        <w:rPr>
          <w:spacing w:val="-9"/>
          <w:sz w:val="24"/>
        </w:rPr>
        <w:t xml:space="preserve"> </w:t>
      </w:r>
      <w:r>
        <w:rPr>
          <w:sz w:val="24"/>
        </w:rPr>
        <w:t>imprisonment,</w:t>
      </w:r>
      <w:r>
        <w:rPr>
          <w:spacing w:val="-6"/>
          <w:sz w:val="24"/>
        </w:rPr>
        <w:t xml:space="preserve"> </w:t>
      </w:r>
      <w:r>
        <w:rPr>
          <w:sz w:val="24"/>
        </w:rPr>
        <w:t>whether suspended or not, for a period of more than two and a half years;</w:t>
      </w:r>
      <w:r>
        <w:rPr>
          <w:spacing w:val="-12"/>
          <w:sz w:val="24"/>
        </w:rPr>
        <w:t xml:space="preserve"> </w:t>
      </w:r>
      <w:r>
        <w:rPr>
          <w:sz w:val="24"/>
        </w:rPr>
        <w:t>or</w:t>
      </w:r>
    </w:p>
    <w:p w14:paraId="5CE8D47D" w14:textId="77777777" w:rsidR="00B765D6" w:rsidRDefault="00B765D6">
      <w:pPr>
        <w:pStyle w:val="BodyText"/>
      </w:pPr>
    </w:p>
    <w:p w14:paraId="6B2CADB4" w14:textId="77777777" w:rsidR="00B765D6" w:rsidRDefault="00533FA4">
      <w:pPr>
        <w:pStyle w:val="ListParagraph"/>
        <w:numPr>
          <w:ilvl w:val="1"/>
          <w:numId w:val="5"/>
        </w:numPr>
        <w:tabs>
          <w:tab w:val="left" w:pos="1200"/>
          <w:tab w:val="left" w:pos="1265"/>
        </w:tabs>
        <w:ind w:right="651"/>
        <w:jc w:val="both"/>
        <w:rPr>
          <w:sz w:val="24"/>
        </w:rPr>
      </w:pPr>
      <w:r>
        <w:rPr>
          <w:sz w:val="24"/>
        </w:rPr>
        <w:tab/>
        <w:t xml:space="preserve">that person has at any time been convicted as set out in sub-paragraph </w:t>
      </w:r>
      <w:proofErr w:type="spellStart"/>
      <w:r>
        <w:rPr>
          <w:sz w:val="24"/>
        </w:rPr>
        <w:t>i</w:t>
      </w:r>
      <w:proofErr w:type="spellEnd"/>
      <w:r>
        <w:rPr>
          <w:sz w:val="24"/>
        </w:rPr>
        <w:t>) and has received a sentence of imprisonment, whether suspended or not, of more than five years.</w:t>
      </w:r>
    </w:p>
    <w:p w14:paraId="2C10BA9E" w14:textId="77777777" w:rsidR="00B765D6" w:rsidRDefault="00B765D6">
      <w:pPr>
        <w:pStyle w:val="BodyText"/>
      </w:pPr>
    </w:p>
    <w:p w14:paraId="18D40C5A" w14:textId="77777777" w:rsidR="00B765D6" w:rsidRDefault="00533FA4">
      <w:pPr>
        <w:pStyle w:val="ListParagraph"/>
        <w:numPr>
          <w:ilvl w:val="0"/>
          <w:numId w:val="5"/>
        </w:numPr>
        <w:tabs>
          <w:tab w:val="left" w:pos="838"/>
          <w:tab w:val="left" w:pos="840"/>
        </w:tabs>
        <w:spacing w:before="1"/>
        <w:ind w:right="654"/>
        <w:jc w:val="both"/>
        <w:rPr>
          <w:sz w:val="24"/>
        </w:rPr>
      </w:pPr>
      <w:proofErr w:type="gramStart"/>
      <w:r>
        <w:rPr>
          <w:sz w:val="24"/>
        </w:rPr>
        <w:t>For the purpose of</w:t>
      </w:r>
      <w:proofErr w:type="gramEnd"/>
      <w:r>
        <w:rPr>
          <w:sz w:val="24"/>
        </w:rPr>
        <w:t xml:space="preserve"> this</w:t>
      </w:r>
      <w:r>
        <w:rPr>
          <w:spacing w:val="-2"/>
          <w:sz w:val="24"/>
        </w:rPr>
        <w:t xml:space="preserve"> </w:t>
      </w:r>
      <w:r>
        <w:rPr>
          <w:sz w:val="24"/>
        </w:rPr>
        <w:t>regulation there shall be disregarded</w:t>
      </w:r>
      <w:r>
        <w:rPr>
          <w:spacing w:val="-1"/>
          <w:sz w:val="24"/>
        </w:rPr>
        <w:t xml:space="preserve"> </w:t>
      </w:r>
      <w:r>
        <w:rPr>
          <w:sz w:val="24"/>
        </w:rPr>
        <w:t xml:space="preserve">any conviction by or before a court outside the United Kingdom for an offence in respect of conduct which, if it had taken place in the United Kingdom, would not have constituted an offence under the law then in force anywhere in the United </w:t>
      </w:r>
      <w:r>
        <w:rPr>
          <w:spacing w:val="-2"/>
          <w:sz w:val="24"/>
        </w:rPr>
        <w:t>Kingdom.</w:t>
      </w:r>
    </w:p>
    <w:p w14:paraId="19EAA114" w14:textId="77777777" w:rsidR="00B765D6" w:rsidRDefault="00B765D6">
      <w:pPr>
        <w:pStyle w:val="BodyText"/>
      </w:pPr>
    </w:p>
    <w:p w14:paraId="59324193" w14:textId="77777777" w:rsidR="00B765D6" w:rsidRDefault="00533FA4">
      <w:pPr>
        <w:pStyle w:val="ListParagraph"/>
        <w:numPr>
          <w:ilvl w:val="0"/>
          <w:numId w:val="5"/>
        </w:numPr>
        <w:tabs>
          <w:tab w:val="left" w:pos="840"/>
        </w:tabs>
        <w:ind w:right="659"/>
        <w:jc w:val="both"/>
        <w:rPr>
          <w:sz w:val="24"/>
        </w:rPr>
      </w:pPr>
      <w:r>
        <w:rPr>
          <w:sz w:val="24"/>
        </w:rPr>
        <w:t xml:space="preserve">Where a person is disqualified from acting as a charity trustee under </w:t>
      </w:r>
      <w:proofErr w:type="gramStart"/>
      <w:r>
        <w:rPr>
          <w:sz w:val="24"/>
        </w:rPr>
        <w:t>Charities</w:t>
      </w:r>
      <w:proofErr w:type="gramEnd"/>
      <w:r>
        <w:rPr>
          <w:sz w:val="24"/>
        </w:rPr>
        <w:t xml:space="preserve"> Act 2011. S178.</w:t>
      </w:r>
    </w:p>
    <w:p w14:paraId="780A7EEA" w14:textId="77777777" w:rsidR="00B765D6" w:rsidRDefault="00533FA4">
      <w:pPr>
        <w:pStyle w:val="ListParagraph"/>
        <w:numPr>
          <w:ilvl w:val="0"/>
          <w:numId w:val="5"/>
        </w:numPr>
        <w:tabs>
          <w:tab w:val="left" w:pos="840"/>
        </w:tabs>
        <w:spacing w:before="252"/>
        <w:ind w:right="433"/>
        <w:jc w:val="both"/>
        <w:rPr>
          <w:sz w:val="24"/>
        </w:rPr>
      </w:pPr>
      <w:r>
        <w:rPr>
          <w:sz w:val="24"/>
        </w:rPr>
        <w:t>Where</w:t>
      </w:r>
      <w:r>
        <w:rPr>
          <w:spacing w:val="-7"/>
          <w:sz w:val="24"/>
        </w:rPr>
        <w:t xml:space="preserve"> </w:t>
      </w:r>
      <w:r>
        <w:rPr>
          <w:sz w:val="24"/>
        </w:rPr>
        <w:t>a</w:t>
      </w:r>
      <w:r>
        <w:rPr>
          <w:spacing w:val="-6"/>
          <w:sz w:val="24"/>
        </w:rPr>
        <w:t xml:space="preserve"> </w:t>
      </w:r>
      <w:r>
        <w:rPr>
          <w:sz w:val="24"/>
        </w:rPr>
        <w:t>person</w:t>
      </w:r>
      <w:r>
        <w:rPr>
          <w:spacing w:val="-6"/>
          <w:sz w:val="24"/>
        </w:rPr>
        <w:t xml:space="preserve"> </w:t>
      </w:r>
      <w:r>
        <w:rPr>
          <w:sz w:val="24"/>
        </w:rPr>
        <w:t>holds</w:t>
      </w:r>
      <w:r>
        <w:rPr>
          <w:spacing w:val="-9"/>
          <w:sz w:val="24"/>
        </w:rPr>
        <w:t xml:space="preserve"> </w:t>
      </w:r>
      <w:r>
        <w:rPr>
          <w:sz w:val="24"/>
        </w:rPr>
        <w:t>a</w:t>
      </w:r>
      <w:r>
        <w:rPr>
          <w:spacing w:val="-6"/>
          <w:sz w:val="24"/>
        </w:rPr>
        <w:t xml:space="preserve"> </w:t>
      </w:r>
      <w:r>
        <w:rPr>
          <w:sz w:val="24"/>
        </w:rPr>
        <w:t>material</w:t>
      </w:r>
      <w:r>
        <w:rPr>
          <w:spacing w:val="-1"/>
          <w:sz w:val="24"/>
        </w:rPr>
        <w:t xml:space="preserve"> </w:t>
      </w:r>
      <w:r>
        <w:rPr>
          <w:sz w:val="24"/>
        </w:rPr>
        <w:t>interest/s</w:t>
      </w:r>
      <w:r>
        <w:rPr>
          <w:spacing w:val="-4"/>
          <w:sz w:val="24"/>
        </w:rPr>
        <w:t xml:space="preserve"> </w:t>
      </w:r>
      <w:r>
        <w:rPr>
          <w:sz w:val="24"/>
        </w:rPr>
        <w:t>in</w:t>
      </w:r>
      <w:r>
        <w:rPr>
          <w:spacing w:val="-9"/>
          <w:sz w:val="24"/>
        </w:rPr>
        <w:t xml:space="preserve"> </w:t>
      </w:r>
      <w:r>
        <w:rPr>
          <w:sz w:val="24"/>
        </w:rPr>
        <w:t>matters</w:t>
      </w:r>
      <w:r>
        <w:rPr>
          <w:spacing w:val="-5"/>
          <w:sz w:val="24"/>
        </w:rPr>
        <w:t xml:space="preserve"> </w:t>
      </w:r>
      <w:r>
        <w:rPr>
          <w:sz w:val="24"/>
        </w:rPr>
        <w:t>relating</w:t>
      </w:r>
      <w:r>
        <w:rPr>
          <w:spacing w:val="-6"/>
          <w:sz w:val="24"/>
        </w:rPr>
        <w:t xml:space="preserve"> </w:t>
      </w:r>
      <w:r>
        <w:rPr>
          <w:sz w:val="24"/>
        </w:rPr>
        <w:t>to</w:t>
      </w:r>
      <w:r>
        <w:rPr>
          <w:spacing w:val="-5"/>
          <w:sz w:val="24"/>
        </w:rPr>
        <w:t xml:space="preserve"> </w:t>
      </w:r>
      <w:r>
        <w:rPr>
          <w:sz w:val="24"/>
        </w:rPr>
        <w:t>the</w:t>
      </w:r>
      <w:r>
        <w:rPr>
          <w:spacing w:val="-11"/>
          <w:sz w:val="24"/>
        </w:rPr>
        <w:t xml:space="preserve"> </w:t>
      </w:r>
      <w:r>
        <w:rPr>
          <w:sz w:val="24"/>
        </w:rPr>
        <w:t>College.</w:t>
      </w:r>
      <w:r>
        <w:rPr>
          <w:spacing w:val="-6"/>
          <w:sz w:val="24"/>
        </w:rPr>
        <w:t xml:space="preserve"> </w:t>
      </w:r>
      <w:r>
        <w:rPr>
          <w:sz w:val="24"/>
        </w:rPr>
        <w:t>The Corporation’s</w:t>
      </w:r>
      <w:r>
        <w:rPr>
          <w:spacing w:val="-6"/>
          <w:sz w:val="24"/>
        </w:rPr>
        <w:t xml:space="preserve"> </w:t>
      </w:r>
      <w:r>
        <w:rPr>
          <w:sz w:val="24"/>
        </w:rPr>
        <w:t>procedures</w:t>
      </w:r>
      <w:r>
        <w:rPr>
          <w:spacing w:val="-3"/>
          <w:sz w:val="24"/>
        </w:rPr>
        <w:t xml:space="preserve"> </w:t>
      </w:r>
      <w:r>
        <w:rPr>
          <w:sz w:val="24"/>
        </w:rPr>
        <w:t>for</w:t>
      </w:r>
      <w:r>
        <w:rPr>
          <w:spacing w:val="-7"/>
          <w:sz w:val="24"/>
        </w:rPr>
        <w:t xml:space="preserve"> </w:t>
      </w:r>
      <w:r>
        <w:rPr>
          <w:sz w:val="24"/>
        </w:rPr>
        <w:t>managing conflicts</w:t>
      </w:r>
      <w:r>
        <w:rPr>
          <w:spacing w:val="-3"/>
          <w:sz w:val="24"/>
        </w:rPr>
        <w:t xml:space="preserve"> </w:t>
      </w:r>
      <w:r>
        <w:rPr>
          <w:sz w:val="24"/>
        </w:rPr>
        <w:t>of</w:t>
      </w:r>
      <w:r>
        <w:rPr>
          <w:spacing w:val="-5"/>
          <w:sz w:val="24"/>
        </w:rPr>
        <w:t xml:space="preserve"> </w:t>
      </w:r>
      <w:r>
        <w:rPr>
          <w:sz w:val="24"/>
        </w:rPr>
        <w:t>interest</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outlined</w:t>
      </w:r>
      <w:r>
        <w:rPr>
          <w:spacing w:val="-5"/>
          <w:sz w:val="24"/>
        </w:rPr>
        <w:t xml:space="preserve"> </w:t>
      </w:r>
      <w:r>
        <w:rPr>
          <w:sz w:val="24"/>
        </w:rPr>
        <w:t>within the Corporation’s Standing Orders.</w:t>
      </w:r>
    </w:p>
    <w:p w14:paraId="45B3C108" w14:textId="77777777" w:rsidR="00B765D6" w:rsidRDefault="00B765D6">
      <w:pPr>
        <w:pStyle w:val="BodyText"/>
      </w:pPr>
    </w:p>
    <w:p w14:paraId="1C012AA6" w14:textId="77777777" w:rsidR="00B765D6" w:rsidRDefault="00533FA4">
      <w:pPr>
        <w:pStyle w:val="ListParagraph"/>
        <w:numPr>
          <w:ilvl w:val="0"/>
          <w:numId w:val="5"/>
        </w:numPr>
        <w:tabs>
          <w:tab w:val="left" w:pos="838"/>
          <w:tab w:val="left" w:pos="840"/>
        </w:tabs>
        <w:ind w:right="657"/>
        <w:jc w:val="both"/>
        <w:rPr>
          <w:sz w:val="24"/>
        </w:rPr>
      </w:pPr>
      <w:r>
        <w:rPr>
          <w:sz w:val="24"/>
        </w:rPr>
        <w:t xml:space="preserve">Upon a member of the Corporation becoming disqualified from continuing to hold office under paragraphs d., e., f., g. </w:t>
      </w:r>
      <w:proofErr w:type="spellStart"/>
      <w:r>
        <w:rPr>
          <w:sz w:val="24"/>
        </w:rPr>
        <w:t>i</w:t>
      </w:r>
      <w:proofErr w:type="spellEnd"/>
      <w:r>
        <w:rPr>
          <w:sz w:val="24"/>
        </w:rPr>
        <w:t>. or j., the member shall immediately give notice of that fact to the Clerk.</w:t>
      </w:r>
    </w:p>
    <w:p w14:paraId="73CDD481" w14:textId="77777777" w:rsidR="00B765D6" w:rsidRDefault="00B765D6">
      <w:pPr>
        <w:pStyle w:val="BodyText"/>
        <w:spacing w:before="3"/>
      </w:pPr>
    </w:p>
    <w:p w14:paraId="3A5E4D87" w14:textId="77777777" w:rsidR="00B765D6" w:rsidRDefault="00533FA4">
      <w:pPr>
        <w:pStyle w:val="Heading2"/>
        <w:numPr>
          <w:ilvl w:val="0"/>
          <w:numId w:val="9"/>
        </w:numPr>
        <w:tabs>
          <w:tab w:val="left" w:pos="480"/>
        </w:tabs>
        <w:ind w:hanging="362"/>
      </w:pPr>
      <w:r>
        <w:t>The</w:t>
      </w:r>
      <w:r>
        <w:rPr>
          <w:spacing w:val="-2"/>
        </w:rPr>
        <w:t xml:space="preserve"> </w:t>
      </w:r>
      <w:r>
        <w:t>Conduct</w:t>
      </w:r>
      <w:r>
        <w:rPr>
          <w:spacing w:val="-1"/>
        </w:rPr>
        <w:t xml:space="preserve"> </w:t>
      </w:r>
      <w:r>
        <w:t>of</w:t>
      </w:r>
      <w:r>
        <w:rPr>
          <w:spacing w:val="-3"/>
        </w:rPr>
        <w:t xml:space="preserve"> </w:t>
      </w:r>
      <w:r>
        <w:t>the</w:t>
      </w:r>
      <w:r>
        <w:rPr>
          <w:spacing w:val="-1"/>
        </w:rPr>
        <w:t xml:space="preserve"> </w:t>
      </w:r>
      <w:r>
        <w:t>Corporation</w:t>
      </w:r>
      <w:r>
        <w:rPr>
          <w:spacing w:val="-1"/>
        </w:rPr>
        <w:t xml:space="preserve"> </w:t>
      </w:r>
      <w:r>
        <w:t>and</w:t>
      </w:r>
      <w:r>
        <w:rPr>
          <w:spacing w:val="-2"/>
        </w:rPr>
        <w:t xml:space="preserve"> </w:t>
      </w:r>
      <w:r>
        <w:t>the</w:t>
      </w:r>
      <w:r>
        <w:rPr>
          <w:spacing w:val="2"/>
        </w:rPr>
        <w:t xml:space="preserve"> </w:t>
      </w:r>
      <w:r>
        <w:rPr>
          <w:spacing w:val="-2"/>
        </w:rPr>
        <w:t>College</w:t>
      </w:r>
    </w:p>
    <w:p w14:paraId="4ED106D7" w14:textId="77777777" w:rsidR="00B765D6" w:rsidRDefault="00533FA4">
      <w:pPr>
        <w:pStyle w:val="ListParagraph"/>
        <w:numPr>
          <w:ilvl w:val="0"/>
          <w:numId w:val="4"/>
        </w:numPr>
        <w:tabs>
          <w:tab w:val="left" w:pos="838"/>
          <w:tab w:val="left" w:pos="840"/>
        </w:tabs>
        <w:ind w:right="664"/>
        <w:rPr>
          <w:sz w:val="24"/>
        </w:rPr>
      </w:pPr>
      <w:r>
        <w:rPr>
          <w:sz w:val="24"/>
        </w:rPr>
        <w:t>The Corporation and the College shall be conducted in accordance with the</w:t>
      </w:r>
      <w:r>
        <w:rPr>
          <w:spacing w:val="80"/>
          <w:sz w:val="24"/>
        </w:rPr>
        <w:t xml:space="preserve"> </w:t>
      </w:r>
      <w:r>
        <w:rPr>
          <w:sz w:val="24"/>
        </w:rPr>
        <w:t>provisions of the:</w:t>
      </w:r>
    </w:p>
    <w:p w14:paraId="440034EE" w14:textId="77777777" w:rsidR="00B765D6" w:rsidRDefault="00533FA4">
      <w:pPr>
        <w:pStyle w:val="ListParagraph"/>
        <w:numPr>
          <w:ilvl w:val="1"/>
          <w:numId w:val="4"/>
        </w:numPr>
        <w:tabs>
          <w:tab w:val="left" w:pos="1560"/>
        </w:tabs>
        <w:ind w:hanging="734"/>
        <w:rPr>
          <w:sz w:val="24"/>
        </w:rPr>
      </w:pPr>
      <w:r>
        <w:rPr>
          <w:sz w:val="24"/>
        </w:rPr>
        <w:t>Instrument</w:t>
      </w:r>
      <w:r>
        <w:rPr>
          <w:spacing w:val="-5"/>
          <w:sz w:val="24"/>
        </w:rPr>
        <w:t xml:space="preserve"> </w:t>
      </w:r>
      <w:r>
        <w:rPr>
          <w:sz w:val="24"/>
        </w:rPr>
        <w:t>and</w:t>
      </w:r>
      <w:r>
        <w:rPr>
          <w:spacing w:val="-4"/>
          <w:sz w:val="24"/>
        </w:rPr>
        <w:t xml:space="preserve"> </w:t>
      </w:r>
      <w:r>
        <w:rPr>
          <w:sz w:val="24"/>
        </w:rPr>
        <w:t>Articles</w:t>
      </w:r>
      <w:r>
        <w:rPr>
          <w:spacing w:val="-6"/>
          <w:sz w:val="24"/>
        </w:rPr>
        <w:t xml:space="preserve"> </w:t>
      </w:r>
      <w:r>
        <w:rPr>
          <w:sz w:val="24"/>
        </w:rPr>
        <w:t>of</w:t>
      </w:r>
      <w:r>
        <w:rPr>
          <w:spacing w:val="-3"/>
          <w:sz w:val="24"/>
        </w:rPr>
        <w:t xml:space="preserve"> </w:t>
      </w:r>
      <w:r>
        <w:rPr>
          <w:spacing w:val="-2"/>
          <w:sz w:val="24"/>
        </w:rPr>
        <w:t>Government.</w:t>
      </w:r>
    </w:p>
    <w:p w14:paraId="56FB6B99" w14:textId="77777777" w:rsidR="00B765D6" w:rsidRDefault="00B765D6">
      <w:pPr>
        <w:pStyle w:val="BodyText"/>
      </w:pPr>
    </w:p>
    <w:p w14:paraId="065B9DF5" w14:textId="77777777" w:rsidR="00B765D6" w:rsidRDefault="00533FA4">
      <w:pPr>
        <w:pStyle w:val="ListParagraph"/>
        <w:numPr>
          <w:ilvl w:val="1"/>
          <w:numId w:val="4"/>
        </w:numPr>
        <w:tabs>
          <w:tab w:val="left" w:pos="1536"/>
        </w:tabs>
        <w:ind w:left="1536" w:right="665" w:hanging="711"/>
        <w:rPr>
          <w:sz w:val="24"/>
        </w:rPr>
      </w:pPr>
      <w:r>
        <w:rPr>
          <w:sz w:val="24"/>
        </w:rPr>
        <w:t>any</w:t>
      </w:r>
      <w:r>
        <w:rPr>
          <w:spacing w:val="80"/>
          <w:sz w:val="24"/>
        </w:rPr>
        <w:t xml:space="preserve"> </w:t>
      </w:r>
      <w:r>
        <w:rPr>
          <w:sz w:val="24"/>
        </w:rPr>
        <w:t>rules</w:t>
      </w:r>
      <w:r>
        <w:rPr>
          <w:spacing w:val="80"/>
          <w:sz w:val="24"/>
        </w:rPr>
        <w:t xml:space="preserve"> </w:t>
      </w:r>
      <w:r>
        <w:rPr>
          <w:sz w:val="24"/>
        </w:rPr>
        <w:t>or</w:t>
      </w:r>
      <w:r>
        <w:rPr>
          <w:spacing w:val="80"/>
          <w:sz w:val="24"/>
        </w:rPr>
        <w:t xml:space="preserve"> </w:t>
      </w:r>
      <w:r>
        <w:rPr>
          <w:sz w:val="24"/>
        </w:rPr>
        <w:t>orders</w:t>
      </w:r>
      <w:r>
        <w:rPr>
          <w:spacing w:val="80"/>
          <w:sz w:val="24"/>
        </w:rPr>
        <w:t xml:space="preserve"> </w:t>
      </w:r>
      <w:r>
        <w:rPr>
          <w:sz w:val="24"/>
        </w:rPr>
        <w:t>made</w:t>
      </w:r>
      <w:r>
        <w:rPr>
          <w:spacing w:val="80"/>
          <w:sz w:val="24"/>
        </w:rPr>
        <w:t xml:space="preserve"> </w:t>
      </w:r>
      <w:r>
        <w:rPr>
          <w:sz w:val="24"/>
        </w:rPr>
        <w:t>under</w:t>
      </w:r>
      <w:r>
        <w:rPr>
          <w:spacing w:val="80"/>
          <w:sz w:val="24"/>
        </w:rPr>
        <w:t xml:space="preserve"> </w:t>
      </w:r>
      <w:r>
        <w:rPr>
          <w:sz w:val="24"/>
        </w:rPr>
        <w:t>the</w:t>
      </w:r>
      <w:r>
        <w:rPr>
          <w:spacing w:val="80"/>
          <w:sz w:val="24"/>
        </w:rPr>
        <w:t xml:space="preserve"> </w:t>
      </w:r>
      <w:r>
        <w:rPr>
          <w:sz w:val="24"/>
        </w:rPr>
        <w:t>Instrument</w:t>
      </w:r>
      <w:r>
        <w:rPr>
          <w:spacing w:val="80"/>
          <w:sz w:val="24"/>
        </w:rPr>
        <w:t xml:space="preserve"> </w:t>
      </w:r>
      <w:r>
        <w:rPr>
          <w:sz w:val="24"/>
        </w:rPr>
        <w:t>and</w:t>
      </w:r>
      <w:r>
        <w:rPr>
          <w:spacing w:val="80"/>
          <w:sz w:val="24"/>
        </w:rPr>
        <w:t xml:space="preserve"> </w:t>
      </w:r>
      <w:r>
        <w:rPr>
          <w:sz w:val="24"/>
        </w:rPr>
        <w:t>Articles</w:t>
      </w:r>
      <w:r>
        <w:rPr>
          <w:spacing w:val="80"/>
          <w:sz w:val="24"/>
        </w:rPr>
        <w:t xml:space="preserve"> </w:t>
      </w:r>
      <w:r>
        <w:rPr>
          <w:sz w:val="24"/>
        </w:rPr>
        <w:t>of</w:t>
      </w:r>
      <w:r>
        <w:rPr>
          <w:spacing w:val="40"/>
          <w:sz w:val="24"/>
        </w:rPr>
        <w:t xml:space="preserve"> </w:t>
      </w:r>
      <w:r>
        <w:rPr>
          <w:spacing w:val="-2"/>
          <w:sz w:val="24"/>
        </w:rPr>
        <w:t>Government.</w:t>
      </w:r>
    </w:p>
    <w:p w14:paraId="03C77D86" w14:textId="77777777" w:rsidR="00B765D6" w:rsidRDefault="00B765D6">
      <w:pPr>
        <w:rPr>
          <w:sz w:val="24"/>
        </w:rPr>
        <w:sectPr w:rsidR="00B765D6">
          <w:pgSz w:w="11920" w:h="16850"/>
          <w:pgMar w:top="1300" w:right="780" w:bottom="1200" w:left="1320" w:header="0" w:footer="1018" w:gutter="0"/>
          <w:cols w:space="720"/>
        </w:sectPr>
      </w:pPr>
    </w:p>
    <w:p w14:paraId="17273607" w14:textId="77777777" w:rsidR="00B765D6" w:rsidRDefault="00533FA4">
      <w:pPr>
        <w:pStyle w:val="ListParagraph"/>
        <w:numPr>
          <w:ilvl w:val="1"/>
          <w:numId w:val="4"/>
        </w:numPr>
        <w:tabs>
          <w:tab w:val="left" w:pos="1536"/>
        </w:tabs>
        <w:spacing w:before="35"/>
        <w:ind w:left="1536" w:hanging="710"/>
        <w:rPr>
          <w:sz w:val="24"/>
        </w:rPr>
      </w:pPr>
      <w:r>
        <w:rPr>
          <w:sz w:val="24"/>
        </w:rPr>
        <w:lastRenderedPageBreak/>
        <w:t>College</w:t>
      </w:r>
      <w:r>
        <w:rPr>
          <w:spacing w:val="-8"/>
          <w:sz w:val="24"/>
        </w:rPr>
        <w:t xml:space="preserve"> </w:t>
      </w:r>
      <w:r>
        <w:rPr>
          <w:sz w:val="24"/>
        </w:rPr>
        <w:t>rules,</w:t>
      </w:r>
      <w:r>
        <w:rPr>
          <w:spacing w:val="-8"/>
          <w:sz w:val="24"/>
        </w:rPr>
        <w:t xml:space="preserve"> </w:t>
      </w:r>
      <w:r>
        <w:rPr>
          <w:sz w:val="24"/>
        </w:rPr>
        <w:t>policies</w:t>
      </w:r>
      <w:r>
        <w:rPr>
          <w:spacing w:val="-9"/>
          <w:sz w:val="24"/>
        </w:rPr>
        <w:t xml:space="preserve"> </w:t>
      </w:r>
      <w:r>
        <w:rPr>
          <w:sz w:val="24"/>
        </w:rPr>
        <w:t>and</w:t>
      </w:r>
      <w:r>
        <w:rPr>
          <w:spacing w:val="-9"/>
          <w:sz w:val="24"/>
        </w:rPr>
        <w:t xml:space="preserve"> </w:t>
      </w:r>
      <w:r>
        <w:rPr>
          <w:sz w:val="24"/>
        </w:rPr>
        <w:t>procedures;</w:t>
      </w:r>
      <w:r>
        <w:rPr>
          <w:spacing w:val="-7"/>
          <w:sz w:val="24"/>
        </w:rPr>
        <w:t xml:space="preserve"> </w:t>
      </w:r>
      <w:r>
        <w:rPr>
          <w:spacing w:val="-5"/>
          <w:sz w:val="24"/>
        </w:rPr>
        <w:t>and</w:t>
      </w:r>
    </w:p>
    <w:p w14:paraId="565074CC" w14:textId="77777777" w:rsidR="00B765D6" w:rsidRDefault="00B765D6">
      <w:pPr>
        <w:pStyle w:val="BodyText"/>
        <w:spacing w:before="2"/>
      </w:pPr>
    </w:p>
    <w:p w14:paraId="679D902C" w14:textId="77777777" w:rsidR="00B765D6" w:rsidRDefault="00533FA4">
      <w:pPr>
        <w:pStyle w:val="ListParagraph"/>
        <w:numPr>
          <w:ilvl w:val="1"/>
          <w:numId w:val="4"/>
        </w:numPr>
        <w:tabs>
          <w:tab w:val="left" w:pos="1536"/>
        </w:tabs>
        <w:ind w:left="1536" w:hanging="710"/>
        <w:rPr>
          <w:sz w:val="24"/>
        </w:rPr>
      </w:pPr>
      <w:r>
        <w:rPr>
          <w:sz w:val="24"/>
        </w:rPr>
        <w:t>all</w:t>
      </w:r>
      <w:r>
        <w:rPr>
          <w:spacing w:val="-7"/>
          <w:sz w:val="24"/>
        </w:rPr>
        <w:t xml:space="preserve"> </w:t>
      </w:r>
      <w:r>
        <w:rPr>
          <w:sz w:val="24"/>
        </w:rPr>
        <w:t>legislation</w:t>
      </w:r>
      <w:r>
        <w:rPr>
          <w:spacing w:val="-7"/>
          <w:sz w:val="24"/>
        </w:rPr>
        <w:t xml:space="preserve"> </w:t>
      </w:r>
      <w:r>
        <w:rPr>
          <w:sz w:val="24"/>
        </w:rPr>
        <w:t>applying</w:t>
      </w:r>
      <w:r>
        <w:rPr>
          <w:spacing w:val="-8"/>
          <w:sz w:val="24"/>
        </w:rPr>
        <w:t xml:space="preserve"> </w:t>
      </w:r>
      <w:r>
        <w:rPr>
          <w:sz w:val="24"/>
        </w:rPr>
        <w:t>to</w:t>
      </w:r>
      <w:r>
        <w:rPr>
          <w:spacing w:val="-4"/>
          <w:sz w:val="24"/>
        </w:rPr>
        <w:t xml:space="preserve"> </w:t>
      </w:r>
      <w:r>
        <w:rPr>
          <w:sz w:val="24"/>
        </w:rPr>
        <w:t>the</w:t>
      </w:r>
      <w:r>
        <w:rPr>
          <w:spacing w:val="-6"/>
          <w:sz w:val="24"/>
        </w:rPr>
        <w:t xml:space="preserve"> </w:t>
      </w:r>
      <w:r>
        <w:rPr>
          <w:sz w:val="24"/>
        </w:rPr>
        <w:t>college</w:t>
      </w:r>
      <w:r>
        <w:rPr>
          <w:spacing w:val="-7"/>
          <w:sz w:val="24"/>
        </w:rPr>
        <w:t xml:space="preserve"> </w:t>
      </w:r>
      <w:r>
        <w:rPr>
          <w:sz w:val="24"/>
        </w:rPr>
        <w:t>and</w:t>
      </w:r>
      <w:r>
        <w:rPr>
          <w:spacing w:val="-8"/>
          <w:sz w:val="24"/>
        </w:rPr>
        <w:t xml:space="preserve"> </w:t>
      </w:r>
      <w:r>
        <w:rPr>
          <w:sz w:val="24"/>
        </w:rPr>
        <w:t>its</w:t>
      </w:r>
      <w:r>
        <w:rPr>
          <w:spacing w:val="-9"/>
          <w:sz w:val="24"/>
        </w:rPr>
        <w:t xml:space="preserve"> </w:t>
      </w:r>
      <w:r>
        <w:rPr>
          <w:spacing w:val="-2"/>
          <w:sz w:val="24"/>
        </w:rPr>
        <w:t>governance.</w:t>
      </w:r>
    </w:p>
    <w:p w14:paraId="22B0CE90" w14:textId="77777777" w:rsidR="00B765D6" w:rsidRDefault="00B765D6">
      <w:pPr>
        <w:pStyle w:val="BodyText"/>
      </w:pPr>
    </w:p>
    <w:p w14:paraId="73F13756" w14:textId="77777777" w:rsidR="00B765D6" w:rsidRDefault="00533FA4">
      <w:pPr>
        <w:pStyle w:val="ListParagraph"/>
        <w:numPr>
          <w:ilvl w:val="0"/>
          <w:numId w:val="4"/>
        </w:numPr>
        <w:tabs>
          <w:tab w:val="left" w:pos="840"/>
          <w:tab w:val="left" w:pos="1013"/>
        </w:tabs>
        <w:ind w:right="659"/>
        <w:rPr>
          <w:sz w:val="24"/>
        </w:rPr>
      </w:pPr>
      <w:r>
        <w:rPr>
          <w:sz w:val="24"/>
        </w:rPr>
        <w:tab/>
        <w:t>The</w:t>
      </w:r>
      <w:r>
        <w:rPr>
          <w:spacing w:val="40"/>
          <w:sz w:val="24"/>
        </w:rPr>
        <w:t xml:space="preserve"> </w:t>
      </w:r>
      <w:r>
        <w:rPr>
          <w:sz w:val="24"/>
        </w:rPr>
        <w:t>Corporation</w:t>
      </w:r>
      <w:r>
        <w:rPr>
          <w:spacing w:val="40"/>
          <w:sz w:val="24"/>
        </w:rPr>
        <w:t xml:space="preserve"> </w:t>
      </w:r>
      <w:r>
        <w:rPr>
          <w:sz w:val="24"/>
        </w:rPr>
        <w:t>shall</w:t>
      </w:r>
      <w:r>
        <w:rPr>
          <w:spacing w:val="38"/>
          <w:sz w:val="24"/>
        </w:rPr>
        <w:t xml:space="preserve"> </w:t>
      </w:r>
      <w:r>
        <w:rPr>
          <w:sz w:val="24"/>
        </w:rPr>
        <w:t>approve</w:t>
      </w:r>
      <w:r>
        <w:rPr>
          <w:spacing w:val="40"/>
          <w:sz w:val="24"/>
        </w:rPr>
        <w:t xml:space="preserve"> </w:t>
      </w:r>
      <w:r>
        <w:rPr>
          <w:sz w:val="24"/>
        </w:rPr>
        <w:t>standards</w:t>
      </w:r>
      <w:r>
        <w:rPr>
          <w:spacing w:val="40"/>
          <w:sz w:val="24"/>
        </w:rPr>
        <w:t xml:space="preserve"> </w:t>
      </w:r>
      <w:r>
        <w:rPr>
          <w:sz w:val="24"/>
        </w:rPr>
        <w:t>of</w:t>
      </w:r>
      <w:r>
        <w:rPr>
          <w:spacing w:val="40"/>
          <w:sz w:val="24"/>
        </w:rPr>
        <w:t xml:space="preserve"> </w:t>
      </w:r>
      <w:r>
        <w:rPr>
          <w:sz w:val="24"/>
        </w:rPr>
        <w:t>and/or</w:t>
      </w:r>
      <w:r>
        <w:rPr>
          <w:spacing w:val="39"/>
          <w:sz w:val="24"/>
        </w:rPr>
        <w:t xml:space="preserve"> </w:t>
      </w:r>
      <w:r>
        <w:rPr>
          <w:sz w:val="24"/>
        </w:rPr>
        <w:t>Codes</w:t>
      </w:r>
      <w:r>
        <w:rPr>
          <w:spacing w:val="39"/>
          <w:sz w:val="24"/>
        </w:rPr>
        <w:t xml:space="preserve"> </w:t>
      </w:r>
      <w:r>
        <w:rPr>
          <w:sz w:val="24"/>
        </w:rPr>
        <w:t>of</w:t>
      </w:r>
      <w:r>
        <w:rPr>
          <w:spacing w:val="40"/>
          <w:sz w:val="24"/>
        </w:rPr>
        <w:t xml:space="preserve"> </w:t>
      </w:r>
      <w:r>
        <w:rPr>
          <w:sz w:val="24"/>
        </w:rPr>
        <w:t>Conduct</w:t>
      </w:r>
      <w:r>
        <w:rPr>
          <w:spacing w:val="40"/>
          <w:sz w:val="24"/>
        </w:rPr>
        <w:t xml:space="preserve"> </w:t>
      </w:r>
      <w:r>
        <w:rPr>
          <w:sz w:val="24"/>
        </w:rPr>
        <w:t>for governors, and for staff (after consultation with staff) and contractors.</w:t>
      </w:r>
    </w:p>
    <w:p w14:paraId="07E4D3F5" w14:textId="77777777" w:rsidR="00B765D6" w:rsidRDefault="00B765D6">
      <w:pPr>
        <w:pStyle w:val="BodyText"/>
      </w:pPr>
    </w:p>
    <w:p w14:paraId="70A41F44" w14:textId="77777777" w:rsidR="00B765D6" w:rsidRDefault="00533FA4">
      <w:pPr>
        <w:pStyle w:val="Heading2"/>
        <w:numPr>
          <w:ilvl w:val="0"/>
          <w:numId w:val="9"/>
        </w:numPr>
        <w:tabs>
          <w:tab w:val="left" w:pos="480"/>
        </w:tabs>
        <w:spacing w:before="1"/>
        <w:ind w:hanging="362"/>
      </w:pPr>
      <w:r>
        <w:t>Appointment</w:t>
      </w:r>
      <w:r>
        <w:rPr>
          <w:spacing w:val="-3"/>
        </w:rPr>
        <w:t xml:space="preserve"> </w:t>
      </w:r>
      <w:r>
        <w:t>of</w:t>
      </w:r>
      <w:r>
        <w:rPr>
          <w:spacing w:val="-1"/>
        </w:rPr>
        <w:t xml:space="preserve"> </w:t>
      </w:r>
      <w:r>
        <w:t>the</w:t>
      </w:r>
      <w:r>
        <w:rPr>
          <w:spacing w:val="-1"/>
        </w:rPr>
        <w:t xml:space="preserve"> </w:t>
      </w:r>
      <w:r>
        <w:t>Principal</w:t>
      </w:r>
      <w:r>
        <w:rPr>
          <w:spacing w:val="-3"/>
        </w:rPr>
        <w:t xml:space="preserve"> </w:t>
      </w:r>
      <w:r>
        <w:t>and</w:t>
      </w:r>
      <w:r>
        <w:rPr>
          <w:spacing w:val="-1"/>
        </w:rPr>
        <w:t xml:space="preserve"> </w:t>
      </w:r>
      <w:r>
        <w:t>Chief</w:t>
      </w:r>
      <w:r>
        <w:rPr>
          <w:spacing w:val="-2"/>
        </w:rPr>
        <w:t xml:space="preserve"> Executive</w:t>
      </w:r>
    </w:p>
    <w:p w14:paraId="6350558F" w14:textId="77777777" w:rsidR="00B765D6" w:rsidRDefault="00533FA4">
      <w:pPr>
        <w:pStyle w:val="BodyText"/>
        <w:ind w:left="480" w:right="482"/>
      </w:pPr>
      <w:r>
        <w:t>The</w:t>
      </w:r>
      <w:r>
        <w:rPr>
          <w:spacing w:val="-2"/>
        </w:rPr>
        <w:t xml:space="preserve"> </w:t>
      </w:r>
      <w:r>
        <w:t>Corporation</w:t>
      </w:r>
      <w:r>
        <w:rPr>
          <w:spacing w:val="-4"/>
        </w:rPr>
        <w:t xml:space="preserve"> </w:t>
      </w:r>
      <w:r>
        <w:t>shall</w:t>
      </w:r>
      <w:r>
        <w:rPr>
          <w:spacing w:val="-5"/>
        </w:rPr>
        <w:t xml:space="preserve"> </w:t>
      </w:r>
      <w:r>
        <w:t>appoint</w:t>
      </w:r>
      <w:r>
        <w:rPr>
          <w:spacing w:val="-2"/>
        </w:rPr>
        <w:t xml:space="preserve"> </w:t>
      </w:r>
      <w:r>
        <w:t>a</w:t>
      </w:r>
      <w:r>
        <w:rPr>
          <w:spacing w:val="-3"/>
        </w:rPr>
        <w:t xml:space="preserve"> </w:t>
      </w:r>
      <w:r>
        <w:t>person</w:t>
      </w:r>
      <w:r>
        <w:rPr>
          <w:spacing w:val="-2"/>
        </w:rPr>
        <w:t xml:space="preserve"> </w:t>
      </w:r>
      <w:r>
        <w:t>to</w:t>
      </w:r>
      <w:r>
        <w:rPr>
          <w:spacing w:val="-2"/>
        </w:rPr>
        <w:t xml:space="preserve"> </w:t>
      </w:r>
      <w:r>
        <w:t>serve</w:t>
      </w:r>
      <w:r>
        <w:rPr>
          <w:spacing w:val="-2"/>
        </w:rPr>
        <w:t xml:space="preserve"> </w:t>
      </w:r>
      <w:r>
        <w:t>as</w:t>
      </w:r>
      <w:r>
        <w:rPr>
          <w:spacing w:val="-2"/>
        </w:rPr>
        <w:t xml:space="preserve"> </w:t>
      </w:r>
      <w:r>
        <w:t>the</w:t>
      </w:r>
      <w:r>
        <w:rPr>
          <w:spacing w:val="-4"/>
        </w:rPr>
        <w:t xml:space="preserve"> </w:t>
      </w:r>
      <w:r>
        <w:t>Principal</w:t>
      </w:r>
      <w:r>
        <w:rPr>
          <w:spacing w:val="-2"/>
        </w:rPr>
        <w:t xml:space="preserve"> </w:t>
      </w:r>
      <w:r>
        <w:t>and</w:t>
      </w:r>
      <w:r>
        <w:rPr>
          <w:spacing w:val="-4"/>
        </w:rPr>
        <w:t xml:space="preserve"> </w:t>
      </w:r>
      <w:r>
        <w:t>Chief Executive of the College.</w:t>
      </w:r>
    </w:p>
    <w:p w14:paraId="1BEF317C" w14:textId="77777777" w:rsidR="00B765D6" w:rsidRDefault="00533FA4">
      <w:pPr>
        <w:pStyle w:val="Heading2"/>
        <w:numPr>
          <w:ilvl w:val="0"/>
          <w:numId w:val="9"/>
        </w:numPr>
        <w:tabs>
          <w:tab w:val="left" w:pos="480"/>
        </w:tabs>
        <w:spacing w:before="276"/>
        <w:ind w:hanging="362"/>
      </w:pPr>
      <w:r>
        <w:t>Appointment</w:t>
      </w:r>
      <w:r>
        <w:rPr>
          <w:spacing w:val="-4"/>
        </w:rPr>
        <w:t xml:space="preserve"> </w:t>
      </w:r>
      <w:r>
        <w:t>of</w:t>
      </w:r>
      <w:r>
        <w:rPr>
          <w:spacing w:val="-3"/>
        </w:rPr>
        <w:t xml:space="preserve"> </w:t>
      </w:r>
      <w:r>
        <w:t>the</w:t>
      </w:r>
      <w:r>
        <w:rPr>
          <w:spacing w:val="-2"/>
        </w:rPr>
        <w:t xml:space="preserve"> </w:t>
      </w:r>
      <w:r>
        <w:rPr>
          <w:spacing w:val="-4"/>
        </w:rPr>
        <w:t>Clerk</w:t>
      </w:r>
    </w:p>
    <w:p w14:paraId="424A100E" w14:textId="77777777" w:rsidR="00B765D6" w:rsidRDefault="00B765D6">
      <w:pPr>
        <w:pStyle w:val="BodyText"/>
        <w:spacing w:before="58"/>
        <w:rPr>
          <w:b/>
        </w:rPr>
      </w:pPr>
    </w:p>
    <w:p w14:paraId="2E56B0CB" w14:textId="77777777" w:rsidR="00B765D6" w:rsidRDefault="00533FA4">
      <w:pPr>
        <w:pStyle w:val="ListParagraph"/>
        <w:numPr>
          <w:ilvl w:val="0"/>
          <w:numId w:val="3"/>
        </w:numPr>
        <w:tabs>
          <w:tab w:val="left" w:pos="839"/>
        </w:tabs>
        <w:ind w:left="839" w:hanging="361"/>
        <w:rPr>
          <w:sz w:val="24"/>
        </w:rPr>
      </w:pPr>
      <w:r>
        <w:rPr>
          <w:spacing w:val="-2"/>
          <w:sz w:val="24"/>
        </w:rPr>
        <w:t>The</w:t>
      </w:r>
      <w:r>
        <w:rPr>
          <w:spacing w:val="-8"/>
          <w:sz w:val="24"/>
        </w:rPr>
        <w:t xml:space="preserve"> </w:t>
      </w:r>
      <w:r>
        <w:rPr>
          <w:spacing w:val="-2"/>
          <w:sz w:val="24"/>
        </w:rPr>
        <w:t>Corporation</w:t>
      </w:r>
      <w:r>
        <w:rPr>
          <w:spacing w:val="-9"/>
          <w:sz w:val="24"/>
        </w:rPr>
        <w:t xml:space="preserve"> </w:t>
      </w:r>
      <w:r>
        <w:rPr>
          <w:spacing w:val="-2"/>
          <w:sz w:val="24"/>
        </w:rPr>
        <w:t>shall</w:t>
      </w:r>
      <w:r>
        <w:rPr>
          <w:spacing w:val="-14"/>
          <w:sz w:val="24"/>
        </w:rPr>
        <w:t xml:space="preserve"> </w:t>
      </w:r>
      <w:r>
        <w:rPr>
          <w:spacing w:val="-2"/>
          <w:sz w:val="24"/>
        </w:rPr>
        <w:t>appoint</w:t>
      </w:r>
      <w:r>
        <w:rPr>
          <w:spacing w:val="-10"/>
          <w:sz w:val="24"/>
        </w:rPr>
        <w:t xml:space="preserve"> </w:t>
      </w:r>
      <w:r>
        <w:rPr>
          <w:spacing w:val="-2"/>
          <w:sz w:val="24"/>
        </w:rPr>
        <w:t>a</w:t>
      </w:r>
      <w:r>
        <w:rPr>
          <w:spacing w:val="-13"/>
          <w:sz w:val="24"/>
        </w:rPr>
        <w:t xml:space="preserve"> </w:t>
      </w:r>
      <w:r>
        <w:rPr>
          <w:spacing w:val="-2"/>
          <w:sz w:val="24"/>
        </w:rPr>
        <w:t>person</w:t>
      </w:r>
      <w:r>
        <w:rPr>
          <w:spacing w:val="-7"/>
          <w:sz w:val="24"/>
        </w:rPr>
        <w:t xml:space="preserve"> </w:t>
      </w:r>
      <w:r>
        <w:rPr>
          <w:spacing w:val="-2"/>
          <w:sz w:val="24"/>
        </w:rPr>
        <w:t>to</w:t>
      </w:r>
      <w:r>
        <w:rPr>
          <w:spacing w:val="-8"/>
          <w:sz w:val="24"/>
        </w:rPr>
        <w:t xml:space="preserve"> </w:t>
      </w:r>
      <w:r>
        <w:rPr>
          <w:spacing w:val="-2"/>
          <w:sz w:val="24"/>
        </w:rPr>
        <w:t>serve</w:t>
      </w:r>
      <w:r>
        <w:rPr>
          <w:spacing w:val="-8"/>
          <w:sz w:val="24"/>
        </w:rPr>
        <w:t xml:space="preserve"> </w:t>
      </w:r>
      <w:r>
        <w:rPr>
          <w:spacing w:val="-2"/>
          <w:sz w:val="24"/>
        </w:rPr>
        <w:t>as</w:t>
      </w:r>
      <w:r>
        <w:rPr>
          <w:spacing w:val="-9"/>
          <w:sz w:val="24"/>
        </w:rPr>
        <w:t xml:space="preserve"> </w:t>
      </w:r>
      <w:r>
        <w:rPr>
          <w:spacing w:val="-2"/>
          <w:sz w:val="24"/>
        </w:rPr>
        <w:t>the</w:t>
      </w:r>
      <w:r>
        <w:rPr>
          <w:spacing w:val="-6"/>
          <w:sz w:val="24"/>
        </w:rPr>
        <w:t xml:space="preserve"> </w:t>
      </w:r>
      <w:r>
        <w:rPr>
          <w:spacing w:val="-2"/>
          <w:sz w:val="24"/>
        </w:rPr>
        <w:t>Clerk</w:t>
      </w:r>
      <w:r>
        <w:rPr>
          <w:spacing w:val="-15"/>
          <w:sz w:val="24"/>
        </w:rPr>
        <w:t xml:space="preserve"> </w:t>
      </w:r>
      <w:r>
        <w:rPr>
          <w:spacing w:val="-2"/>
          <w:sz w:val="24"/>
        </w:rPr>
        <w:t>to</w:t>
      </w:r>
      <w:r>
        <w:rPr>
          <w:spacing w:val="-10"/>
          <w:sz w:val="24"/>
        </w:rPr>
        <w:t xml:space="preserve"> </w:t>
      </w:r>
      <w:r>
        <w:rPr>
          <w:spacing w:val="-2"/>
          <w:sz w:val="24"/>
        </w:rPr>
        <w:t>the</w:t>
      </w:r>
      <w:r>
        <w:rPr>
          <w:spacing w:val="-8"/>
          <w:sz w:val="24"/>
        </w:rPr>
        <w:t xml:space="preserve"> </w:t>
      </w:r>
      <w:r>
        <w:rPr>
          <w:spacing w:val="-2"/>
          <w:sz w:val="24"/>
        </w:rPr>
        <w:t>Corporation.</w:t>
      </w:r>
    </w:p>
    <w:p w14:paraId="4EC92F11" w14:textId="77777777" w:rsidR="00B765D6" w:rsidRDefault="00B765D6">
      <w:pPr>
        <w:pStyle w:val="BodyText"/>
      </w:pPr>
    </w:p>
    <w:p w14:paraId="171F786B" w14:textId="77777777" w:rsidR="00B765D6" w:rsidRDefault="00533FA4">
      <w:pPr>
        <w:pStyle w:val="ListParagraph"/>
        <w:numPr>
          <w:ilvl w:val="0"/>
          <w:numId w:val="3"/>
        </w:numPr>
        <w:tabs>
          <w:tab w:val="left" w:pos="838"/>
          <w:tab w:val="left" w:pos="840"/>
        </w:tabs>
        <w:ind w:right="665" w:hanging="360"/>
        <w:rPr>
          <w:sz w:val="24"/>
        </w:rPr>
      </w:pPr>
      <w:r>
        <w:rPr>
          <w:sz w:val="24"/>
        </w:rPr>
        <w:t>In the temporary absence of the Clerk, the Corporation shall appoint a person to serve as a temporary Clerk.</w:t>
      </w:r>
    </w:p>
    <w:p w14:paraId="2D5B6129" w14:textId="77777777" w:rsidR="00B765D6" w:rsidRDefault="00B765D6">
      <w:pPr>
        <w:pStyle w:val="BodyText"/>
      </w:pPr>
    </w:p>
    <w:p w14:paraId="25AB35E4" w14:textId="77777777" w:rsidR="00B765D6" w:rsidRDefault="00533FA4">
      <w:pPr>
        <w:pStyle w:val="ListParagraph"/>
        <w:numPr>
          <w:ilvl w:val="0"/>
          <w:numId w:val="3"/>
        </w:numPr>
        <w:tabs>
          <w:tab w:val="left" w:pos="838"/>
        </w:tabs>
        <w:ind w:left="838" w:hanging="360"/>
        <w:rPr>
          <w:sz w:val="24"/>
        </w:rPr>
      </w:pPr>
      <w:r>
        <w:rPr>
          <w:sz w:val="24"/>
        </w:rPr>
        <w:t>The</w:t>
      </w:r>
      <w:r>
        <w:rPr>
          <w:spacing w:val="-6"/>
          <w:sz w:val="24"/>
        </w:rPr>
        <w:t xml:space="preserve"> </w:t>
      </w:r>
      <w:proofErr w:type="gramStart"/>
      <w:r>
        <w:rPr>
          <w:sz w:val="24"/>
        </w:rPr>
        <w:t>Principal</w:t>
      </w:r>
      <w:proofErr w:type="gramEnd"/>
      <w:r>
        <w:rPr>
          <w:spacing w:val="-6"/>
          <w:sz w:val="24"/>
        </w:rPr>
        <w:t xml:space="preserve"> </w:t>
      </w:r>
      <w:r>
        <w:rPr>
          <w:sz w:val="24"/>
        </w:rPr>
        <w:t>may</w:t>
      </w:r>
      <w:r>
        <w:rPr>
          <w:spacing w:val="-5"/>
          <w:sz w:val="24"/>
        </w:rPr>
        <w:t xml:space="preserve"> </w:t>
      </w:r>
      <w:r>
        <w:rPr>
          <w:sz w:val="24"/>
        </w:rPr>
        <w:t>not</w:t>
      </w:r>
      <w:r>
        <w:rPr>
          <w:spacing w:val="-7"/>
          <w:sz w:val="24"/>
        </w:rPr>
        <w:t xml:space="preserve"> </w:t>
      </w:r>
      <w:r>
        <w:rPr>
          <w:sz w:val="24"/>
        </w:rPr>
        <w:t>be</w:t>
      </w:r>
      <w:r>
        <w:rPr>
          <w:spacing w:val="-6"/>
          <w:sz w:val="24"/>
        </w:rPr>
        <w:t xml:space="preserve"> </w:t>
      </w:r>
      <w:r>
        <w:rPr>
          <w:sz w:val="24"/>
        </w:rPr>
        <w:t>appointed</w:t>
      </w:r>
      <w:r>
        <w:rPr>
          <w:spacing w:val="-6"/>
          <w:sz w:val="24"/>
        </w:rPr>
        <w:t xml:space="preserve"> </w:t>
      </w:r>
      <w:r>
        <w:rPr>
          <w:sz w:val="24"/>
        </w:rPr>
        <w:t>as</w:t>
      </w:r>
      <w:r>
        <w:rPr>
          <w:spacing w:val="-5"/>
          <w:sz w:val="24"/>
        </w:rPr>
        <w:t xml:space="preserve"> </w:t>
      </w:r>
      <w:r>
        <w:rPr>
          <w:sz w:val="24"/>
        </w:rPr>
        <w:t>Clerk</w:t>
      </w:r>
      <w:r>
        <w:rPr>
          <w:spacing w:val="-8"/>
          <w:sz w:val="24"/>
        </w:rPr>
        <w:t xml:space="preserve"> </w:t>
      </w:r>
      <w:r>
        <w:rPr>
          <w:sz w:val="24"/>
        </w:rPr>
        <w:t>or</w:t>
      </w:r>
      <w:r>
        <w:rPr>
          <w:spacing w:val="-7"/>
          <w:sz w:val="24"/>
        </w:rPr>
        <w:t xml:space="preserve"> </w:t>
      </w:r>
      <w:r>
        <w:rPr>
          <w:sz w:val="24"/>
        </w:rPr>
        <w:t>temporary</w:t>
      </w:r>
      <w:r>
        <w:rPr>
          <w:spacing w:val="-4"/>
          <w:sz w:val="24"/>
        </w:rPr>
        <w:t xml:space="preserve"> </w:t>
      </w:r>
      <w:r>
        <w:rPr>
          <w:spacing w:val="-2"/>
          <w:sz w:val="24"/>
        </w:rPr>
        <w:t>Clerk.</w:t>
      </w:r>
    </w:p>
    <w:p w14:paraId="343F370F" w14:textId="77777777" w:rsidR="00B765D6" w:rsidRDefault="00B765D6">
      <w:pPr>
        <w:pStyle w:val="BodyText"/>
      </w:pPr>
    </w:p>
    <w:p w14:paraId="782FFC02" w14:textId="77777777" w:rsidR="00B765D6" w:rsidRDefault="00533FA4">
      <w:pPr>
        <w:pStyle w:val="ListParagraph"/>
        <w:numPr>
          <w:ilvl w:val="0"/>
          <w:numId w:val="3"/>
        </w:numPr>
        <w:tabs>
          <w:tab w:val="left" w:pos="838"/>
          <w:tab w:val="left" w:pos="840"/>
        </w:tabs>
        <w:ind w:right="651" w:hanging="360"/>
        <w:rPr>
          <w:sz w:val="24"/>
        </w:rPr>
      </w:pPr>
      <w:r>
        <w:rPr>
          <w:sz w:val="24"/>
        </w:rPr>
        <w:t>Subject</w:t>
      </w:r>
      <w:r>
        <w:rPr>
          <w:spacing w:val="-17"/>
          <w:sz w:val="24"/>
        </w:rPr>
        <w:t xml:space="preserve"> </w:t>
      </w:r>
      <w:r>
        <w:rPr>
          <w:sz w:val="24"/>
        </w:rPr>
        <w:t>to</w:t>
      </w:r>
      <w:r>
        <w:rPr>
          <w:spacing w:val="-11"/>
          <w:sz w:val="24"/>
        </w:rPr>
        <w:t xml:space="preserve"> </w:t>
      </w:r>
      <w:r>
        <w:rPr>
          <w:sz w:val="24"/>
        </w:rPr>
        <w:t>Corporation</w:t>
      </w:r>
      <w:r>
        <w:rPr>
          <w:spacing w:val="-15"/>
          <w:sz w:val="24"/>
        </w:rPr>
        <w:t xml:space="preserve"> </w:t>
      </w:r>
      <w:r>
        <w:rPr>
          <w:sz w:val="24"/>
        </w:rPr>
        <w:t>rules</w:t>
      </w:r>
      <w:r>
        <w:rPr>
          <w:spacing w:val="-12"/>
          <w:sz w:val="24"/>
        </w:rPr>
        <w:t xml:space="preserve"> </w:t>
      </w:r>
      <w:r>
        <w:rPr>
          <w:sz w:val="24"/>
        </w:rPr>
        <w:t>relating</w:t>
      </w:r>
      <w:r>
        <w:rPr>
          <w:spacing w:val="-12"/>
          <w:sz w:val="24"/>
        </w:rPr>
        <w:t xml:space="preserve"> </w:t>
      </w:r>
      <w:r>
        <w:rPr>
          <w:sz w:val="24"/>
        </w:rPr>
        <w:t>to</w:t>
      </w:r>
      <w:r>
        <w:rPr>
          <w:spacing w:val="-13"/>
          <w:sz w:val="24"/>
        </w:rPr>
        <w:t xml:space="preserve"> </w:t>
      </w:r>
      <w:r>
        <w:rPr>
          <w:sz w:val="24"/>
        </w:rPr>
        <w:t>proceedings</w:t>
      </w:r>
      <w:r>
        <w:rPr>
          <w:spacing w:val="-13"/>
          <w:sz w:val="24"/>
        </w:rPr>
        <w:t xml:space="preserve"> </w:t>
      </w:r>
      <w:r>
        <w:rPr>
          <w:sz w:val="24"/>
        </w:rPr>
        <w:t>of</w:t>
      </w:r>
      <w:r>
        <w:rPr>
          <w:spacing w:val="-15"/>
          <w:sz w:val="24"/>
        </w:rPr>
        <w:t xml:space="preserve"> </w:t>
      </w:r>
      <w:r>
        <w:rPr>
          <w:sz w:val="24"/>
        </w:rPr>
        <w:t>meetings,</w:t>
      </w:r>
      <w:r>
        <w:rPr>
          <w:spacing w:val="-13"/>
          <w:sz w:val="24"/>
        </w:rPr>
        <w:t xml:space="preserve"> </w:t>
      </w:r>
      <w:r>
        <w:rPr>
          <w:sz w:val="24"/>
        </w:rPr>
        <w:t>the</w:t>
      </w:r>
      <w:r>
        <w:rPr>
          <w:spacing w:val="-9"/>
          <w:sz w:val="24"/>
        </w:rPr>
        <w:t xml:space="preserve"> </w:t>
      </w:r>
      <w:r>
        <w:rPr>
          <w:sz w:val="24"/>
        </w:rPr>
        <w:t>Clerk</w:t>
      </w:r>
      <w:r>
        <w:rPr>
          <w:spacing w:val="-13"/>
          <w:sz w:val="24"/>
        </w:rPr>
        <w:t xml:space="preserve"> </w:t>
      </w:r>
      <w:r>
        <w:rPr>
          <w:sz w:val="24"/>
        </w:rPr>
        <w:t>shall be entitled to attend all</w:t>
      </w:r>
      <w:r>
        <w:rPr>
          <w:spacing w:val="-2"/>
          <w:sz w:val="24"/>
        </w:rPr>
        <w:t xml:space="preserve"> </w:t>
      </w:r>
      <w:r>
        <w:rPr>
          <w:sz w:val="24"/>
        </w:rPr>
        <w:t>meetings</w:t>
      </w:r>
      <w:r>
        <w:rPr>
          <w:spacing w:val="-1"/>
          <w:sz w:val="24"/>
        </w:rPr>
        <w:t xml:space="preserve"> </w:t>
      </w:r>
      <w:r>
        <w:rPr>
          <w:sz w:val="24"/>
        </w:rPr>
        <w:t>of the Corporation and any of its</w:t>
      </w:r>
      <w:r>
        <w:rPr>
          <w:spacing w:val="-20"/>
          <w:sz w:val="24"/>
        </w:rPr>
        <w:t xml:space="preserve"> </w:t>
      </w:r>
      <w:r>
        <w:rPr>
          <w:sz w:val="24"/>
        </w:rPr>
        <w:t>committees.</w:t>
      </w:r>
    </w:p>
    <w:p w14:paraId="63E3D674" w14:textId="77777777" w:rsidR="00B765D6" w:rsidRDefault="00B765D6">
      <w:pPr>
        <w:pStyle w:val="BodyText"/>
      </w:pPr>
    </w:p>
    <w:p w14:paraId="36A7188D" w14:textId="77777777" w:rsidR="00B765D6" w:rsidRDefault="00533FA4">
      <w:pPr>
        <w:pStyle w:val="ListParagraph"/>
        <w:numPr>
          <w:ilvl w:val="0"/>
          <w:numId w:val="3"/>
        </w:numPr>
        <w:tabs>
          <w:tab w:val="left" w:pos="839"/>
        </w:tabs>
        <w:ind w:left="839" w:hanging="361"/>
        <w:rPr>
          <w:sz w:val="24"/>
        </w:rPr>
      </w:pPr>
      <w:r>
        <w:rPr>
          <w:sz w:val="24"/>
        </w:rPr>
        <w:t>The</w:t>
      </w:r>
      <w:r>
        <w:rPr>
          <w:spacing w:val="-4"/>
          <w:sz w:val="24"/>
        </w:rPr>
        <w:t xml:space="preserve"> </w:t>
      </w:r>
      <w:r>
        <w:rPr>
          <w:sz w:val="24"/>
        </w:rPr>
        <w:t>Clerk</w:t>
      </w:r>
      <w:r>
        <w:rPr>
          <w:spacing w:val="-3"/>
          <w:sz w:val="24"/>
        </w:rPr>
        <w:t xml:space="preserve"> </w:t>
      </w:r>
      <w:r>
        <w:rPr>
          <w:sz w:val="24"/>
        </w:rPr>
        <w:t>may</w:t>
      </w:r>
      <w:r>
        <w:rPr>
          <w:spacing w:val="-4"/>
          <w:sz w:val="24"/>
        </w:rPr>
        <w:t xml:space="preserve"> </w:t>
      </w:r>
      <w:r>
        <w:rPr>
          <w:sz w:val="24"/>
        </w:rPr>
        <w:t>also</w:t>
      </w:r>
      <w:r>
        <w:rPr>
          <w:spacing w:val="-3"/>
          <w:sz w:val="24"/>
        </w:rPr>
        <w:t xml:space="preserve"> </w:t>
      </w:r>
      <w:r>
        <w:rPr>
          <w:sz w:val="24"/>
        </w:rPr>
        <w:t>be</w:t>
      </w:r>
      <w:r>
        <w:rPr>
          <w:spacing w:val="-5"/>
          <w:sz w:val="24"/>
        </w:rPr>
        <w:t xml:space="preserve"> </w:t>
      </w:r>
      <w:r>
        <w:rPr>
          <w:sz w:val="24"/>
        </w:rPr>
        <w:t>a</w:t>
      </w:r>
      <w:r>
        <w:rPr>
          <w:spacing w:val="-5"/>
          <w:sz w:val="24"/>
        </w:rPr>
        <w:t xml:space="preserve"> </w:t>
      </w:r>
      <w:r>
        <w:rPr>
          <w:sz w:val="24"/>
        </w:rPr>
        <w:t>member</w:t>
      </w:r>
      <w:r>
        <w:rPr>
          <w:spacing w:val="-6"/>
          <w:sz w:val="24"/>
        </w:rPr>
        <w:t xml:space="preserve"> </w:t>
      </w:r>
      <w:r>
        <w:rPr>
          <w:sz w:val="24"/>
        </w:rPr>
        <w:t>of</w:t>
      </w:r>
      <w:r>
        <w:rPr>
          <w:spacing w:val="-4"/>
          <w:sz w:val="24"/>
        </w:rPr>
        <w:t xml:space="preserve"> </w:t>
      </w:r>
      <w:r>
        <w:rPr>
          <w:sz w:val="24"/>
        </w:rPr>
        <w:t>staff</w:t>
      </w:r>
      <w:r>
        <w:rPr>
          <w:spacing w:val="-5"/>
          <w:sz w:val="24"/>
        </w:rPr>
        <w:t xml:space="preserve"> </w:t>
      </w:r>
      <w:r>
        <w:rPr>
          <w:sz w:val="24"/>
        </w:rPr>
        <w:t>at</w:t>
      </w:r>
      <w:r>
        <w:rPr>
          <w:spacing w:val="-3"/>
          <w:sz w:val="24"/>
        </w:rPr>
        <w:t xml:space="preserve"> </w:t>
      </w:r>
      <w:r>
        <w:rPr>
          <w:sz w:val="24"/>
        </w:rPr>
        <w:t xml:space="preserve">the </w:t>
      </w:r>
      <w:r>
        <w:rPr>
          <w:spacing w:val="-2"/>
          <w:sz w:val="24"/>
        </w:rPr>
        <w:t>College.</w:t>
      </w:r>
    </w:p>
    <w:p w14:paraId="4365AF17" w14:textId="77777777" w:rsidR="00B765D6" w:rsidRDefault="00533FA4">
      <w:pPr>
        <w:pStyle w:val="Heading2"/>
        <w:numPr>
          <w:ilvl w:val="0"/>
          <w:numId w:val="9"/>
        </w:numPr>
        <w:tabs>
          <w:tab w:val="left" w:pos="480"/>
        </w:tabs>
        <w:spacing w:before="231"/>
        <w:ind w:hanging="362"/>
        <w:jc w:val="both"/>
      </w:pPr>
      <w:r>
        <w:t>Copies</w:t>
      </w:r>
      <w:r>
        <w:rPr>
          <w:spacing w:val="-3"/>
        </w:rPr>
        <w:t xml:space="preserve"> </w:t>
      </w:r>
      <w:r>
        <w:t>of</w:t>
      </w:r>
      <w:r>
        <w:rPr>
          <w:spacing w:val="-3"/>
        </w:rPr>
        <w:t xml:space="preserve"> </w:t>
      </w:r>
      <w:r>
        <w:t>the</w:t>
      </w:r>
      <w:r>
        <w:rPr>
          <w:spacing w:val="-2"/>
        </w:rPr>
        <w:t xml:space="preserve"> </w:t>
      </w:r>
      <w:r>
        <w:t>Instrument</w:t>
      </w:r>
      <w:r>
        <w:rPr>
          <w:spacing w:val="-4"/>
        </w:rPr>
        <w:t xml:space="preserve"> </w:t>
      </w:r>
      <w:r>
        <w:t>and</w:t>
      </w:r>
      <w:r>
        <w:rPr>
          <w:spacing w:val="-1"/>
        </w:rPr>
        <w:t xml:space="preserve"> </w:t>
      </w:r>
      <w:r>
        <w:t>Articles</w:t>
      </w:r>
      <w:r>
        <w:rPr>
          <w:spacing w:val="-2"/>
        </w:rPr>
        <w:t xml:space="preserve"> </w:t>
      </w:r>
      <w:r>
        <w:t>of</w:t>
      </w:r>
      <w:r>
        <w:rPr>
          <w:spacing w:val="-5"/>
        </w:rPr>
        <w:t xml:space="preserve"> </w:t>
      </w:r>
      <w:r>
        <w:rPr>
          <w:spacing w:val="-2"/>
        </w:rPr>
        <w:t>Government</w:t>
      </w:r>
    </w:p>
    <w:p w14:paraId="2EFAE557" w14:textId="77777777" w:rsidR="00B765D6" w:rsidRDefault="00533FA4">
      <w:pPr>
        <w:pStyle w:val="BodyText"/>
        <w:ind w:left="480" w:right="660"/>
        <w:jc w:val="both"/>
      </w:pPr>
      <w:r>
        <w:t>A copy of this Instrument and the Articles of Government and the related Corporation approved Standing Orders shall be given free of charge to every member of the Corporation and at a charge not exceeding the cost of copying or free of charge to any other person who so requests a copy and shall be available for inspection at the College upon request, during normal office hours, to every member of staff and every student at the College.</w:t>
      </w:r>
    </w:p>
    <w:p w14:paraId="6A3D083B" w14:textId="77777777" w:rsidR="00B765D6" w:rsidRDefault="00B765D6">
      <w:pPr>
        <w:pStyle w:val="BodyText"/>
      </w:pPr>
    </w:p>
    <w:p w14:paraId="4271A02B" w14:textId="77777777" w:rsidR="00B765D6" w:rsidRDefault="00533FA4">
      <w:pPr>
        <w:pStyle w:val="Heading2"/>
        <w:numPr>
          <w:ilvl w:val="0"/>
          <w:numId w:val="9"/>
        </w:numPr>
        <w:tabs>
          <w:tab w:val="left" w:pos="479"/>
        </w:tabs>
        <w:ind w:left="479" w:hanging="361"/>
        <w:jc w:val="both"/>
      </w:pPr>
      <w:r>
        <w:t>Change</w:t>
      </w:r>
      <w:r>
        <w:rPr>
          <w:spacing w:val="-3"/>
        </w:rPr>
        <w:t xml:space="preserve"> </w:t>
      </w:r>
      <w:r>
        <w:t>of</w:t>
      </w:r>
      <w:r>
        <w:rPr>
          <w:spacing w:val="-3"/>
        </w:rPr>
        <w:t xml:space="preserve"> </w:t>
      </w:r>
      <w:r>
        <w:t>name</w:t>
      </w:r>
      <w:r>
        <w:rPr>
          <w:spacing w:val="-1"/>
        </w:rPr>
        <w:t xml:space="preserve"> </w:t>
      </w:r>
      <w:r>
        <w:t>of</w:t>
      </w:r>
      <w:r>
        <w:rPr>
          <w:spacing w:val="-2"/>
        </w:rPr>
        <w:t xml:space="preserve"> </w:t>
      </w:r>
      <w:r>
        <w:t>the</w:t>
      </w:r>
      <w:r>
        <w:rPr>
          <w:spacing w:val="-1"/>
        </w:rPr>
        <w:t xml:space="preserve"> </w:t>
      </w:r>
      <w:r>
        <w:rPr>
          <w:spacing w:val="-2"/>
        </w:rPr>
        <w:t>Corporation</w:t>
      </w:r>
    </w:p>
    <w:p w14:paraId="1C1A5835" w14:textId="77777777" w:rsidR="00B765D6" w:rsidRDefault="00533FA4">
      <w:pPr>
        <w:pStyle w:val="BodyText"/>
        <w:spacing w:before="3"/>
        <w:ind w:left="480"/>
        <w:jc w:val="both"/>
      </w:pPr>
      <w:r>
        <w:t>The</w:t>
      </w:r>
      <w:r>
        <w:rPr>
          <w:spacing w:val="-5"/>
        </w:rPr>
        <w:t xml:space="preserve"> </w:t>
      </w:r>
      <w:r>
        <w:t>Corporation</w:t>
      </w:r>
      <w:r>
        <w:rPr>
          <w:spacing w:val="-8"/>
        </w:rPr>
        <w:t xml:space="preserve"> </w:t>
      </w:r>
      <w:r>
        <w:t>may</w:t>
      </w:r>
      <w:r>
        <w:rPr>
          <w:spacing w:val="-6"/>
        </w:rPr>
        <w:t xml:space="preserve"> </w:t>
      </w:r>
      <w:r>
        <w:t>change</w:t>
      </w:r>
      <w:r>
        <w:rPr>
          <w:spacing w:val="-6"/>
        </w:rPr>
        <w:t xml:space="preserve"> </w:t>
      </w:r>
      <w:r>
        <w:t>its</w:t>
      </w:r>
      <w:r>
        <w:rPr>
          <w:spacing w:val="-8"/>
        </w:rPr>
        <w:t xml:space="preserve"> </w:t>
      </w:r>
      <w:r>
        <w:t>name</w:t>
      </w:r>
      <w:r>
        <w:rPr>
          <w:spacing w:val="-6"/>
        </w:rPr>
        <w:t xml:space="preserve"> </w:t>
      </w:r>
      <w:r>
        <w:t>with</w:t>
      </w:r>
      <w:r>
        <w:rPr>
          <w:spacing w:val="-6"/>
        </w:rPr>
        <w:t xml:space="preserve"> </w:t>
      </w:r>
      <w:r>
        <w:t>the</w:t>
      </w:r>
      <w:r>
        <w:rPr>
          <w:spacing w:val="-5"/>
        </w:rPr>
        <w:t xml:space="preserve"> </w:t>
      </w:r>
      <w:r>
        <w:t>approval</w:t>
      </w:r>
      <w:r>
        <w:rPr>
          <w:spacing w:val="-9"/>
        </w:rPr>
        <w:t xml:space="preserve"> </w:t>
      </w:r>
      <w:r>
        <w:t>of</w:t>
      </w:r>
      <w:r>
        <w:rPr>
          <w:spacing w:val="-6"/>
        </w:rPr>
        <w:t xml:space="preserve"> </w:t>
      </w:r>
      <w:r>
        <w:t>the</w:t>
      </w:r>
      <w:r>
        <w:rPr>
          <w:spacing w:val="-6"/>
        </w:rPr>
        <w:t xml:space="preserve"> </w:t>
      </w:r>
      <w:r>
        <w:t>Secretary</w:t>
      </w:r>
      <w:r>
        <w:rPr>
          <w:spacing w:val="-6"/>
        </w:rPr>
        <w:t xml:space="preserve"> </w:t>
      </w:r>
      <w:r>
        <w:t>of</w:t>
      </w:r>
      <w:r>
        <w:rPr>
          <w:spacing w:val="-8"/>
        </w:rPr>
        <w:t xml:space="preserve"> </w:t>
      </w:r>
      <w:r>
        <w:rPr>
          <w:spacing w:val="-2"/>
        </w:rPr>
        <w:t>State.</w:t>
      </w:r>
    </w:p>
    <w:p w14:paraId="39B6A0C7" w14:textId="77777777" w:rsidR="00B765D6" w:rsidRDefault="00533FA4">
      <w:pPr>
        <w:pStyle w:val="Heading2"/>
        <w:numPr>
          <w:ilvl w:val="0"/>
          <w:numId w:val="9"/>
        </w:numPr>
        <w:tabs>
          <w:tab w:val="left" w:pos="479"/>
        </w:tabs>
        <w:spacing w:before="273"/>
        <w:ind w:left="479" w:hanging="361"/>
        <w:jc w:val="both"/>
      </w:pPr>
      <w:r>
        <w:t>Application</w:t>
      </w:r>
      <w:r>
        <w:rPr>
          <w:spacing w:val="-1"/>
        </w:rPr>
        <w:t xml:space="preserve"> </w:t>
      </w:r>
      <w:r>
        <w:t>of</w:t>
      </w:r>
      <w:r>
        <w:rPr>
          <w:spacing w:val="-3"/>
        </w:rPr>
        <w:t xml:space="preserve"> </w:t>
      </w:r>
      <w:r>
        <w:t>the Corporation</w:t>
      </w:r>
      <w:r>
        <w:rPr>
          <w:spacing w:val="-3"/>
        </w:rPr>
        <w:t xml:space="preserve"> </w:t>
      </w:r>
      <w:r>
        <w:rPr>
          <w:spacing w:val="-4"/>
        </w:rPr>
        <w:t>Seal</w:t>
      </w:r>
    </w:p>
    <w:p w14:paraId="2E42BCA0" w14:textId="77777777" w:rsidR="00B765D6" w:rsidRDefault="00533FA4">
      <w:pPr>
        <w:pStyle w:val="BodyText"/>
        <w:ind w:left="547" w:right="102"/>
        <w:jc w:val="both"/>
      </w:pPr>
      <w:r>
        <w:t>The Corporation</w:t>
      </w:r>
      <w:r>
        <w:rPr>
          <w:spacing w:val="-1"/>
        </w:rPr>
        <w:t xml:space="preserve"> </w:t>
      </w:r>
      <w:r>
        <w:t>Seal</w:t>
      </w:r>
      <w:r>
        <w:rPr>
          <w:spacing w:val="-2"/>
        </w:rPr>
        <w:t xml:space="preserve"> </w:t>
      </w:r>
      <w:r>
        <w:t>is affixed to certain</w:t>
      </w:r>
      <w:r>
        <w:rPr>
          <w:spacing w:val="-1"/>
        </w:rPr>
        <w:t xml:space="preserve"> </w:t>
      </w:r>
      <w:r>
        <w:t>documents</w:t>
      </w:r>
      <w:r>
        <w:rPr>
          <w:spacing w:val="-1"/>
        </w:rPr>
        <w:t xml:space="preserve"> </w:t>
      </w:r>
      <w:r>
        <w:t>where</w:t>
      </w:r>
      <w:r>
        <w:rPr>
          <w:spacing w:val="-1"/>
        </w:rPr>
        <w:t xml:space="preserve"> </w:t>
      </w:r>
      <w:r>
        <w:t>it is</w:t>
      </w:r>
      <w:r>
        <w:rPr>
          <w:spacing w:val="-2"/>
        </w:rPr>
        <w:t xml:space="preserve"> </w:t>
      </w:r>
      <w:r>
        <w:t>required</w:t>
      </w:r>
      <w:r>
        <w:rPr>
          <w:spacing w:val="-1"/>
        </w:rPr>
        <w:t xml:space="preserve"> </w:t>
      </w:r>
      <w:r>
        <w:t xml:space="preserve">by </w:t>
      </w:r>
      <w:proofErr w:type="gramStart"/>
      <w:r>
        <w:t>law</w:t>
      </w:r>
      <w:proofErr w:type="gramEnd"/>
      <w:r>
        <w:rPr>
          <w:spacing w:val="-1"/>
        </w:rPr>
        <w:t xml:space="preserve"> </w:t>
      </w:r>
      <w:r>
        <w:t>or</w:t>
      </w:r>
      <w:r>
        <w:rPr>
          <w:spacing w:val="-1"/>
        </w:rPr>
        <w:t xml:space="preserve"> </w:t>
      </w:r>
      <w:r>
        <w:t>it</w:t>
      </w:r>
      <w:r>
        <w:rPr>
          <w:spacing w:val="-2"/>
        </w:rPr>
        <w:t xml:space="preserve"> </w:t>
      </w:r>
      <w:r>
        <w:t>is in the interests of the College for the document to be executed as a deed. The application of the seal of the Corporation shall be authenticated by:</w:t>
      </w:r>
    </w:p>
    <w:p w14:paraId="514B00CB" w14:textId="77777777" w:rsidR="00B765D6" w:rsidRDefault="00533FA4">
      <w:pPr>
        <w:pStyle w:val="ListParagraph"/>
        <w:numPr>
          <w:ilvl w:val="0"/>
          <w:numId w:val="2"/>
        </w:numPr>
        <w:tabs>
          <w:tab w:val="left" w:pos="972"/>
          <w:tab w:val="left" w:pos="1057"/>
        </w:tabs>
        <w:spacing w:before="1" w:line="242" w:lineRule="auto"/>
        <w:ind w:right="115" w:hanging="425"/>
        <w:jc w:val="both"/>
        <w:rPr>
          <w:sz w:val="24"/>
        </w:rPr>
      </w:pPr>
      <w:r>
        <w:rPr>
          <w:sz w:val="24"/>
        </w:rPr>
        <w:tab/>
        <w:t>the</w:t>
      </w:r>
      <w:r>
        <w:rPr>
          <w:spacing w:val="40"/>
          <w:sz w:val="24"/>
        </w:rPr>
        <w:t xml:space="preserve"> </w:t>
      </w:r>
      <w:r>
        <w:rPr>
          <w:sz w:val="24"/>
        </w:rPr>
        <w:t>signature</w:t>
      </w:r>
      <w:r>
        <w:rPr>
          <w:spacing w:val="40"/>
          <w:sz w:val="24"/>
        </w:rPr>
        <w:t xml:space="preserve"> </w:t>
      </w:r>
      <w:r>
        <w:rPr>
          <w:sz w:val="24"/>
        </w:rPr>
        <w:t>of</w:t>
      </w:r>
      <w:r>
        <w:rPr>
          <w:spacing w:val="40"/>
          <w:sz w:val="24"/>
        </w:rPr>
        <w:t xml:space="preserve"> </w:t>
      </w:r>
      <w:r>
        <w:rPr>
          <w:sz w:val="24"/>
        </w:rPr>
        <w:t>either</w:t>
      </w:r>
      <w:r>
        <w:rPr>
          <w:spacing w:val="40"/>
          <w:sz w:val="24"/>
        </w:rPr>
        <w:t xml:space="preserve"> </w:t>
      </w:r>
      <w:r>
        <w:rPr>
          <w:sz w:val="24"/>
        </w:rPr>
        <w:t>the</w:t>
      </w:r>
      <w:r>
        <w:rPr>
          <w:spacing w:val="40"/>
          <w:sz w:val="24"/>
        </w:rPr>
        <w:t xml:space="preserve"> </w:t>
      </w:r>
      <w:r>
        <w:rPr>
          <w:sz w:val="24"/>
        </w:rPr>
        <w:t>Chair</w:t>
      </w:r>
      <w:r>
        <w:rPr>
          <w:spacing w:val="80"/>
          <w:sz w:val="24"/>
        </w:rPr>
        <w:t xml:space="preserve"> </w:t>
      </w:r>
      <w:r>
        <w:rPr>
          <w:sz w:val="24"/>
        </w:rPr>
        <w:t>(or</w:t>
      </w:r>
      <w:r>
        <w:rPr>
          <w:spacing w:val="80"/>
          <w:sz w:val="24"/>
        </w:rPr>
        <w:t xml:space="preserve"> </w:t>
      </w:r>
      <w:r>
        <w:rPr>
          <w:sz w:val="24"/>
        </w:rPr>
        <w:t>another</w:t>
      </w:r>
      <w:r>
        <w:rPr>
          <w:spacing w:val="80"/>
          <w:sz w:val="24"/>
        </w:rPr>
        <w:t xml:space="preserve"> </w:t>
      </w:r>
      <w:r>
        <w:rPr>
          <w:sz w:val="24"/>
        </w:rPr>
        <w:t>member</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 xml:space="preserve">Corporation </w:t>
      </w:r>
      <w:proofErr w:type="gramStart"/>
      <w:r>
        <w:rPr>
          <w:sz w:val="24"/>
        </w:rPr>
        <w:t>with the exception of</w:t>
      </w:r>
      <w:proofErr w:type="gramEnd"/>
      <w:r>
        <w:rPr>
          <w:sz w:val="24"/>
        </w:rPr>
        <w:t xml:space="preserve"> the staff and student governors), and</w:t>
      </w:r>
    </w:p>
    <w:p w14:paraId="456A4E34" w14:textId="77777777" w:rsidR="00B765D6" w:rsidRDefault="00533FA4">
      <w:pPr>
        <w:pStyle w:val="ListParagraph"/>
        <w:numPr>
          <w:ilvl w:val="0"/>
          <w:numId w:val="2"/>
        </w:numPr>
        <w:tabs>
          <w:tab w:val="left" w:pos="970"/>
          <w:tab w:val="left" w:pos="972"/>
        </w:tabs>
        <w:spacing w:before="273"/>
        <w:ind w:right="109" w:hanging="425"/>
        <w:jc w:val="both"/>
        <w:rPr>
          <w:sz w:val="24"/>
        </w:rPr>
      </w:pPr>
      <w:r>
        <w:rPr>
          <w:sz w:val="24"/>
        </w:rPr>
        <w:t>the</w:t>
      </w:r>
      <w:r>
        <w:rPr>
          <w:spacing w:val="-3"/>
          <w:sz w:val="24"/>
        </w:rPr>
        <w:t xml:space="preserve"> </w:t>
      </w:r>
      <w:r>
        <w:rPr>
          <w:sz w:val="24"/>
        </w:rPr>
        <w:t>signature</w:t>
      </w:r>
      <w:r>
        <w:rPr>
          <w:spacing w:val="-3"/>
          <w:sz w:val="24"/>
        </w:rPr>
        <w:t xml:space="preserve"> </w:t>
      </w:r>
      <w:r>
        <w:rPr>
          <w:sz w:val="24"/>
        </w:rPr>
        <w:t>of</w:t>
      </w:r>
      <w:r>
        <w:rPr>
          <w:spacing w:val="-5"/>
          <w:sz w:val="24"/>
        </w:rPr>
        <w:t xml:space="preserve"> </w:t>
      </w:r>
      <w:r>
        <w:rPr>
          <w:sz w:val="24"/>
        </w:rPr>
        <w:t>any</w:t>
      </w:r>
      <w:r>
        <w:rPr>
          <w:spacing w:val="-6"/>
          <w:sz w:val="24"/>
        </w:rPr>
        <w:t xml:space="preserve"> </w:t>
      </w:r>
      <w:r>
        <w:rPr>
          <w:sz w:val="24"/>
        </w:rPr>
        <w:t>other</w:t>
      </w:r>
      <w:r>
        <w:rPr>
          <w:spacing w:val="-5"/>
          <w:sz w:val="24"/>
        </w:rPr>
        <w:t xml:space="preserve"> </w:t>
      </w:r>
      <w:r>
        <w:rPr>
          <w:sz w:val="24"/>
        </w:rPr>
        <w:t>member (</w:t>
      </w:r>
      <w:proofErr w:type="gramStart"/>
      <w:r>
        <w:rPr>
          <w:sz w:val="24"/>
        </w:rPr>
        <w:t>with the exception of</w:t>
      </w:r>
      <w:proofErr w:type="gramEnd"/>
      <w:r>
        <w:rPr>
          <w:sz w:val="24"/>
        </w:rPr>
        <w:t xml:space="preserve"> the staff and student </w:t>
      </w:r>
      <w:r>
        <w:rPr>
          <w:spacing w:val="-2"/>
          <w:sz w:val="24"/>
        </w:rPr>
        <w:t>governors).</w:t>
      </w:r>
    </w:p>
    <w:p w14:paraId="1A46EE4B" w14:textId="77777777" w:rsidR="00B765D6" w:rsidRDefault="00B765D6">
      <w:pPr>
        <w:jc w:val="both"/>
        <w:rPr>
          <w:sz w:val="24"/>
        </w:rPr>
        <w:sectPr w:rsidR="00B765D6">
          <w:pgSz w:w="11920" w:h="16850"/>
          <w:pgMar w:top="1580" w:right="780" w:bottom="1200" w:left="1320" w:header="0" w:footer="1018" w:gutter="0"/>
          <w:cols w:space="720"/>
        </w:sectPr>
      </w:pPr>
    </w:p>
    <w:p w14:paraId="2E307F13" w14:textId="77777777" w:rsidR="00B765D6" w:rsidRDefault="00533FA4">
      <w:pPr>
        <w:pStyle w:val="Heading1"/>
      </w:pPr>
      <w:r>
        <w:lastRenderedPageBreak/>
        <w:t>Articles</w:t>
      </w:r>
      <w:r>
        <w:rPr>
          <w:spacing w:val="-5"/>
        </w:rPr>
        <w:t xml:space="preserve"> </w:t>
      </w:r>
      <w:r>
        <w:t>of</w:t>
      </w:r>
      <w:r>
        <w:rPr>
          <w:spacing w:val="-4"/>
        </w:rPr>
        <w:t xml:space="preserve"> </w:t>
      </w:r>
      <w:r>
        <w:rPr>
          <w:spacing w:val="-2"/>
        </w:rPr>
        <w:t>Government</w:t>
      </w:r>
    </w:p>
    <w:p w14:paraId="1587CEDA" w14:textId="77777777" w:rsidR="00B765D6" w:rsidRDefault="00533FA4">
      <w:pPr>
        <w:pStyle w:val="Heading2"/>
        <w:spacing w:before="282"/>
        <w:ind w:left="917" w:right="1454" w:firstLine="0"/>
        <w:jc w:val="center"/>
      </w:pPr>
      <w:r>
        <w:rPr>
          <w:spacing w:val="-2"/>
        </w:rPr>
        <w:t>Contents</w:t>
      </w:r>
    </w:p>
    <w:p w14:paraId="16173799" w14:textId="77777777" w:rsidR="00B765D6" w:rsidRDefault="00B765D6">
      <w:pPr>
        <w:pStyle w:val="BodyText"/>
        <w:rPr>
          <w:b/>
          <w:sz w:val="20"/>
        </w:rPr>
      </w:pPr>
    </w:p>
    <w:p w14:paraId="13BC971E" w14:textId="77777777" w:rsidR="00B765D6" w:rsidRDefault="00B765D6">
      <w:pPr>
        <w:pStyle w:val="BodyText"/>
        <w:spacing w:before="89"/>
        <w:rPr>
          <w:b/>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7516"/>
        <w:gridCol w:w="994"/>
      </w:tblGrid>
      <w:tr w:rsidR="00B765D6" w14:paraId="5C023997" w14:textId="77777777">
        <w:trPr>
          <w:trHeight w:val="554"/>
        </w:trPr>
        <w:tc>
          <w:tcPr>
            <w:tcW w:w="674" w:type="dxa"/>
          </w:tcPr>
          <w:p w14:paraId="44FE05A8" w14:textId="77777777" w:rsidR="00B765D6" w:rsidRDefault="00533FA4">
            <w:pPr>
              <w:pStyle w:val="TableParagraph"/>
              <w:spacing w:before="2"/>
              <w:ind w:left="38" w:right="150"/>
              <w:jc w:val="center"/>
              <w:rPr>
                <w:b/>
                <w:sz w:val="24"/>
              </w:rPr>
            </w:pPr>
            <w:r>
              <w:rPr>
                <w:b/>
                <w:spacing w:val="-5"/>
                <w:sz w:val="24"/>
              </w:rPr>
              <w:t>No</w:t>
            </w:r>
          </w:p>
        </w:tc>
        <w:tc>
          <w:tcPr>
            <w:tcW w:w="7516" w:type="dxa"/>
          </w:tcPr>
          <w:p w14:paraId="602BDADE" w14:textId="77777777" w:rsidR="00B765D6" w:rsidRDefault="00533FA4">
            <w:pPr>
              <w:pStyle w:val="TableParagraph"/>
              <w:spacing w:before="2"/>
              <w:rPr>
                <w:b/>
                <w:sz w:val="24"/>
              </w:rPr>
            </w:pPr>
            <w:r>
              <w:rPr>
                <w:b/>
                <w:spacing w:val="-2"/>
                <w:sz w:val="24"/>
              </w:rPr>
              <w:t>Title</w:t>
            </w:r>
          </w:p>
        </w:tc>
        <w:tc>
          <w:tcPr>
            <w:tcW w:w="994" w:type="dxa"/>
          </w:tcPr>
          <w:p w14:paraId="0D785284" w14:textId="77777777" w:rsidR="00B765D6" w:rsidRDefault="00533FA4">
            <w:pPr>
              <w:pStyle w:val="TableParagraph"/>
              <w:spacing w:line="270" w:lineRule="atLeast"/>
              <w:ind w:left="115"/>
              <w:rPr>
                <w:b/>
                <w:sz w:val="24"/>
              </w:rPr>
            </w:pPr>
            <w:r>
              <w:rPr>
                <w:b/>
                <w:spacing w:val="-4"/>
                <w:sz w:val="24"/>
              </w:rPr>
              <w:t>Page No:</w:t>
            </w:r>
          </w:p>
        </w:tc>
      </w:tr>
      <w:tr w:rsidR="00B765D6" w14:paraId="45995334" w14:textId="77777777">
        <w:trPr>
          <w:trHeight w:val="549"/>
        </w:trPr>
        <w:tc>
          <w:tcPr>
            <w:tcW w:w="674" w:type="dxa"/>
          </w:tcPr>
          <w:p w14:paraId="5C683311" w14:textId="77777777" w:rsidR="00B765D6" w:rsidRDefault="00533FA4">
            <w:pPr>
              <w:pStyle w:val="TableParagraph"/>
              <w:ind w:left="22"/>
              <w:jc w:val="center"/>
              <w:rPr>
                <w:sz w:val="24"/>
              </w:rPr>
            </w:pPr>
            <w:r>
              <w:rPr>
                <w:spacing w:val="-10"/>
                <w:sz w:val="24"/>
              </w:rPr>
              <w:t>1</w:t>
            </w:r>
          </w:p>
        </w:tc>
        <w:tc>
          <w:tcPr>
            <w:tcW w:w="7516" w:type="dxa"/>
          </w:tcPr>
          <w:p w14:paraId="247BEB85" w14:textId="77777777" w:rsidR="00B765D6" w:rsidRDefault="00533FA4">
            <w:pPr>
              <w:pStyle w:val="TableParagraph"/>
              <w:rPr>
                <w:sz w:val="24"/>
              </w:rPr>
            </w:pPr>
            <w:r>
              <w:rPr>
                <w:sz w:val="24"/>
              </w:rPr>
              <w:t>The</w:t>
            </w:r>
            <w:r>
              <w:rPr>
                <w:spacing w:val="-7"/>
                <w:sz w:val="24"/>
              </w:rPr>
              <w:t xml:space="preserve"> </w:t>
            </w:r>
            <w:r>
              <w:rPr>
                <w:sz w:val="24"/>
              </w:rPr>
              <w:t>responsibilities</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pacing w:val="-2"/>
                <w:sz w:val="24"/>
              </w:rPr>
              <w:t>Corporation</w:t>
            </w:r>
          </w:p>
        </w:tc>
        <w:tc>
          <w:tcPr>
            <w:tcW w:w="994" w:type="dxa"/>
          </w:tcPr>
          <w:p w14:paraId="410706B6" w14:textId="77777777" w:rsidR="00B765D6" w:rsidRDefault="00533FA4">
            <w:pPr>
              <w:pStyle w:val="TableParagraph"/>
              <w:ind w:left="23"/>
              <w:jc w:val="center"/>
              <w:rPr>
                <w:sz w:val="24"/>
              </w:rPr>
            </w:pPr>
            <w:r>
              <w:rPr>
                <w:spacing w:val="-5"/>
                <w:sz w:val="24"/>
              </w:rPr>
              <w:t>10</w:t>
            </w:r>
          </w:p>
        </w:tc>
      </w:tr>
      <w:tr w:rsidR="00B765D6" w14:paraId="21F56A8D" w14:textId="77777777">
        <w:trPr>
          <w:trHeight w:val="554"/>
        </w:trPr>
        <w:tc>
          <w:tcPr>
            <w:tcW w:w="674" w:type="dxa"/>
          </w:tcPr>
          <w:p w14:paraId="2619B8A0" w14:textId="77777777" w:rsidR="00B765D6" w:rsidRDefault="00533FA4">
            <w:pPr>
              <w:pStyle w:val="TableParagraph"/>
              <w:spacing w:before="2"/>
              <w:ind w:left="22"/>
              <w:jc w:val="center"/>
              <w:rPr>
                <w:sz w:val="24"/>
              </w:rPr>
            </w:pPr>
            <w:r>
              <w:rPr>
                <w:spacing w:val="-10"/>
                <w:sz w:val="24"/>
              </w:rPr>
              <w:t>2</w:t>
            </w:r>
          </w:p>
        </w:tc>
        <w:tc>
          <w:tcPr>
            <w:tcW w:w="7516" w:type="dxa"/>
          </w:tcPr>
          <w:p w14:paraId="43CC9795" w14:textId="77777777" w:rsidR="00B765D6" w:rsidRDefault="00533FA4">
            <w:pPr>
              <w:pStyle w:val="TableParagraph"/>
              <w:spacing w:before="2"/>
              <w:rPr>
                <w:sz w:val="24"/>
              </w:rPr>
            </w:pPr>
            <w:r>
              <w:rPr>
                <w:sz w:val="24"/>
              </w:rPr>
              <w:t>The</w:t>
            </w:r>
            <w:r>
              <w:rPr>
                <w:spacing w:val="-8"/>
                <w:sz w:val="24"/>
              </w:rPr>
              <w:t xml:space="preserve"> </w:t>
            </w:r>
            <w:r>
              <w:rPr>
                <w:sz w:val="24"/>
              </w:rPr>
              <w:t>responsibilities</w:t>
            </w:r>
            <w:r>
              <w:rPr>
                <w:spacing w:val="-8"/>
                <w:sz w:val="24"/>
              </w:rPr>
              <w:t xml:space="preserve"> </w:t>
            </w:r>
            <w:r>
              <w:rPr>
                <w:sz w:val="24"/>
              </w:rPr>
              <w:t>of</w:t>
            </w:r>
            <w:r>
              <w:rPr>
                <w:spacing w:val="-7"/>
                <w:sz w:val="24"/>
              </w:rPr>
              <w:t xml:space="preserve"> </w:t>
            </w:r>
            <w:r>
              <w:rPr>
                <w:sz w:val="24"/>
              </w:rPr>
              <w:t>the</w:t>
            </w:r>
            <w:r>
              <w:rPr>
                <w:spacing w:val="-4"/>
                <w:sz w:val="24"/>
              </w:rPr>
              <w:t xml:space="preserve"> </w:t>
            </w:r>
            <w:r>
              <w:rPr>
                <w:sz w:val="24"/>
              </w:rPr>
              <w:t>Principal</w:t>
            </w:r>
            <w:r>
              <w:rPr>
                <w:spacing w:val="-7"/>
                <w:sz w:val="24"/>
              </w:rPr>
              <w:t xml:space="preserve"> </w:t>
            </w:r>
            <w:r>
              <w:rPr>
                <w:sz w:val="24"/>
              </w:rPr>
              <w:t>and</w:t>
            </w:r>
            <w:r>
              <w:rPr>
                <w:spacing w:val="-7"/>
                <w:sz w:val="24"/>
              </w:rPr>
              <w:t xml:space="preserve"> </w:t>
            </w:r>
            <w:r>
              <w:rPr>
                <w:sz w:val="24"/>
              </w:rPr>
              <w:t>Chief</w:t>
            </w:r>
            <w:r>
              <w:rPr>
                <w:spacing w:val="-9"/>
                <w:sz w:val="24"/>
              </w:rPr>
              <w:t xml:space="preserve"> </w:t>
            </w:r>
            <w:r>
              <w:rPr>
                <w:spacing w:val="-2"/>
                <w:sz w:val="24"/>
              </w:rPr>
              <w:t>Executive</w:t>
            </w:r>
          </w:p>
        </w:tc>
        <w:tc>
          <w:tcPr>
            <w:tcW w:w="994" w:type="dxa"/>
          </w:tcPr>
          <w:p w14:paraId="1AE01795" w14:textId="77777777" w:rsidR="00B765D6" w:rsidRDefault="00533FA4">
            <w:pPr>
              <w:pStyle w:val="TableParagraph"/>
              <w:spacing w:before="2"/>
              <w:ind w:left="23"/>
              <w:jc w:val="center"/>
              <w:rPr>
                <w:sz w:val="24"/>
              </w:rPr>
            </w:pPr>
            <w:r>
              <w:rPr>
                <w:spacing w:val="-5"/>
                <w:sz w:val="24"/>
              </w:rPr>
              <w:t>10</w:t>
            </w:r>
          </w:p>
        </w:tc>
      </w:tr>
      <w:tr w:rsidR="00B765D6" w14:paraId="7BCF5980" w14:textId="77777777">
        <w:trPr>
          <w:trHeight w:val="551"/>
        </w:trPr>
        <w:tc>
          <w:tcPr>
            <w:tcW w:w="674" w:type="dxa"/>
          </w:tcPr>
          <w:p w14:paraId="5F055845" w14:textId="77777777" w:rsidR="00B765D6" w:rsidRDefault="00533FA4">
            <w:pPr>
              <w:pStyle w:val="TableParagraph"/>
              <w:ind w:left="22"/>
              <w:jc w:val="center"/>
              <w:rPr>
                <w:sz w:val="24"/>
              </w:rPr>
            </w:pPr>
            <w:r>
              <w:rPr>
                <w:spacing w:val="-10"/>
                <w:sz w:val="24"/>
              </w:rPr>
              <w:t>3</w:t>
            </w:r>
          </w:p>
        </w:tc>
        <w:tc>
          <w:tcPr>
            <w:tcW w:w="7516" w:type="dxa"/>
          </w:tcPr>
          <w:p w14:paraId="6B183FFB" w14:textId="77777777" w:rsidR="00B765D6" w:rsidRDefault="00533FA4">
            <w:pPr>
              <w:pStyle w:val="TableParagraph"/>
              <w:rPr>
                <w:sz w:val="24"/>
              </w:rPr>
            </w:pPr>
            <w:r>
              <w:rPr>
                <w:sz w:val="24"/>
              </w:rPr>
              <w:t>The</w:t>
            </w:r>
            <w:r>
              <w:rPr>
                <w:spacing w:val="-7"/>
                <w:sz w:val="24"/>
              </w:rPr>
              <w:t xml:space="preserve"> </w:t>
            </w:r>
            <w:r>
              <w:rPr>
                <w:sz w:val="24"/>
              </w:rPr>
              <w:t>responsibilities</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pacing w:val="-2"/>
                <w:sz w:val="24"/>
              </w:rPr>
              <w:t>Clerk</w:t>
            </w:r>
          </w:p>
        </w:tc>
        <w:tc>
          <w:tcPr>
            <w:tcW w:w="994" w:type="dxa"/>
          </w:tcPr>
          <w:p w14:paraId="1C5B7620" w14:textId="77777777" w:rsidR="00B765D6" w:rsidRDefault="00533FA4">
            <w:pPr>
              <w:pStyle w:val="TableParagraph"/>
              <w:ind w:left="23"/>
              <w:jc w:val="center"/>
              <w:rPr>
                <w:sz w:val="24"/>
              </w:rPr>
            </w:pPr>
            <w:r>
              <w:rPr>
                <w:spacing w:val="-5"/>
                <w:sz w:val="24"/>
              </w:rPr>
              <w:t>11</w:t>
            </w:r>
          </w:p>
        </w:tc>
      </w:tr>
      <w:tr w:rsidR="00B765D6" w14:paraId="61B93924" w14:textId="77777777">
        <w:trPr>
          <w:trHeight w:val="552"/>
        </w:trPr>
        <w:tc>
          <w:tcPr>
            <w:tcW w:w="674" w:type="dxa"/>
          </w:tcPr>
          <w:p w14:paraId="5CA98653" w14:textId="77777777" w:rsidR="00B765D6" w:rsidRDefault="00533FA4">
            <w:pPr>
              <w:pStyle w:val="TableParagraph"/>
              <w:spacing w:before="1"/>
              <w:ind w:left="22"/>
              <w:jc w:val="center"/>
              <w:rPr>
                <w:sz w:val="24"/>
              </w:rPr>
            </w:pPr>
            <w:r>
              <w:rPr>
                <w:spacing w:val="-10"/>
                <w:sz w:val="24"/>
              </w:rPr>
              <w:t>4</w:t>
            </w:r>
          </w:p>
        </w:tc>
        <w:tc>
          <w:tcPr>
            <w:tcW w:w="7516" w:type="dxa"/>
          </w:tcPr>
          <w:p w14:paraId="6E92FDAF" w14:textId="77777777" w:rsidR="00B765D6" w:rsidRDefault="00533FA4">
            <w:pPr>
              <w:pStyle w:val="TableParagraph"/>
              <w:spacing w:before="1"/>
              <w:rPr>
                <w:sz w:val="24"/>
              </w:rPr>
            </w:pPr>
            <w:r>
              <w:rPr>
                <w:sz w:val="24"/>
              </w:rPr>
              <w:t>Corporation’s</w:t>
            </w:r>
            <w:r>
              <w:rPr>
                <w:spacing w:val="-10"/>
                <w:sz w:val="24"/>
              </w:rPr>
              <w:t xml:space="preserve"> </w:t>
            </w:r>
            <w:r>
              <w:rPr>
                <w:sz w:val="24"/>
              </w:rPr>
              <w:t>delegable</w:t>
            </w:r>
            <w:r>
              <w:rPr>
                <w:spacing w:val="-7"/>
                <w:sz w:val="24"/>
              </w:rPr>
              <w:t xml:space="preserve"> </w:t>
            </w:r>
            <w:r>
              <w:rPr>
                <w:sz w:val="24"/>
              </w:rPr>
              <w:t>and</w:t>
            </w:r>
            <w:r>
              <w:rPr>
                <w:spacing w:val="-6"/>
                <w:sz w:val="24"/>
              </w:rPr>
              <w:t xml:space="preserve"> </w:t>
            </w:r>
            <w:r>
              <w:rPr>
                <w:sz w:val="24"/>
              </w:rPr>
              <w:t>non-delegable</w:t>
            </w:r>
            <w:r>
              <w:rPr>
                <w:spacing w:val="-7"/>
                <w:sz w:val="24"/>
              </w:rPr>
              <w:t xml:space="preserve"> </w:t>
            </w:r>
            <w:r>
              <w:rPr>
                <w:spacing w:val="-2"/>
                <w:sz w:val="24"/>
              </w:rPr>
              <w:t>functions</w:t>
            </w:r>
          </w:p>
        </w:tc>
        <w:tc>
          <w:tcPr>
            <w:tcW w:w="994" w:type="dxa"/>
          </w:tcPr>
          <w:p w14:paraId="181B131F" w14:textId="77777777" w:rsidR="00B765D6" w:rsidRDefault="00533FA4">
            <w:pPr>
              <w:pStyle w:val="TableParagraph"/>
              <w:spacing w:before="1"/>
              <w:ind w:left="23"/>
              <w:jc w:val="center"/>
              <w:rPr>
                <w:sz w:val="24"/>
              </w:rPr>
            </w:pPr>
            <w:r>
              <w:rPr>
                <w:spacing w:val="-5"/>
                <w:sz w:val="24"/>
              </w:rPr>
              <w:t>11</w:t>
            </w:r>
          </w:p>
        </w:tc>
      </w:tr>
      <w:tr w:rsidR="00B765D6" w14:paraId="380C5A87" w14:textId="77777777">
        <w:trPr>
          <w:trHeight w:val="551"/>
        </w:trPr>
        <w:tc>
          <w:tcPr>
            <w:tcW w:w="674" w:type="dxa"/>
          </w:tcPr>
          <w:p w14:paraId="19D212B7" w14:textId="77777777" w:rsidR="00B765D6" w:rsidRDefault="00533FA4">
            <w:pPr>
              <w:pStyle w:val="TableParagraph"/>
              <w:ind w:left="22"/>
              <w:jc w:val="center"/>
              <w:rPr>
                <w:sz w:val="24"/>
              </w:rPr>
            </w:pPr>
            <w:r>
              <w:rPr>
                <w:spacing w:val="-10"/>
                <w:sz w:val="24"/>
              </w:rPr>
              <w:t>5</w:t>
            </w:r>
          </w:p>
        </w:tc>
        <w:tc>
          <w:tcPr>
            <w:tcW w:w="7516" w:type="dxa"/>
          </w:tcPr>
          <w:p w14:paraId="2B24BAE4" w14:textId="77777777" w:rsidR="00B765D6" w:rsidRDefault="00533FA4">
            <w:pPr>
              <w:pStyle w:val="TableParagraph"/>
              <w:rPr>
                <w:sz w:val="24"/>
              </w:rPr>
            </w:pPr>
            <w:r>
              <w:rPr>
                <w:sz w:val="24"/>
              </w:rPr>
              <w:t>Principal’s</w:t>
            </w:r>
            <w:r>
              <w:rPr>
                <w:spacing w:val="-7"/>
                <w:sz w:val="24"/>
              </w:rPr>
              <w:t xml:space="preserve"> </w:t>
            </w:r>
            <w:r>
              <w:rPr>
                <w:sz w:val="24"/>
              </w:rPr>
              <w:t>delegable</w:t>
            </w:r>
            <w:r>
              <w:rPr>
                <w:spacing w:val="-6"/>
                <w:sz w:val="24"/>
              </w:rPr>
              <w:t xml:space="preserve"> </w:t>
            </w:r>
            <w:r>
              <w:rPr>
                <w:sz w:val="24"/>
              </w:rPr>
              <w:t>and</w:t>
            </w:r>
            <w:r>
              <w:rPr>
                <w:spacing w:val="-7"/>
                <w:sz w:val="24"/>
              </w:rPr>
              <w:t xml:space="preserve"> </w:t>
            </w:r>
            <w:r>
              <w:rPr>
                <w:sz w:val="24"/>
              </w:rPr>
              <w:t>non-delegable</w:t>
            </w:r>
            <w:r>
              <w:rPr>
                <w:spacing w:val="-6"/>
                <w:sz w:val="24"/>
              </w:rPr>
              <w:t xml:space="preserve"> </w:t>
            </w:r>
            <w:r>
              <w:rPr>
                <w:spacing w:val="-2"/>
                <w:sz w:val="24"/>
              </w:rPr>
              <w:t>functions</w:t>
            </w:r>
          </w:p>
        </w:tc>
        <w:tc>
          <w:tcPr>
            <w:tcW w:w="994" w:type="dxa"/>
          </w:tcPr>
          <w:p w14:paraId="3B229073" w14:textId="77777777" w:rsidR="00B765D6" w:rsidRDefault="00533FA4">
            <w:pPr>
              <w:pStyle w:val="TableParagraph"/>
              <w:ind w:left="23"/>
              <w:jc w:val="center"/>
              <w:rPr>
                <w:sz w:val="24"/>
              </w:rPr>
            </w:pPr>
            <w:r>
              <w:rPr>
                <w:spacing w:val="-5"/>
                <w:sz w:val="24"/>
              </w:rPr>
              <w:t>11</w:t>
            </w:r>
          </w:p>
        </w:tc>
      </w:tr>
      <w:tr w:rsidR="00B765D6" w14:paraId="5D195414" w14:textId="77777777">
        <w:trPr>
          <w:trHeight w:val="551"/>
        </w:trPr>
        <w:tc>
          <w:tcPr>
            <w:tcW w:w="674" w:type="dxa"/>
          </w:tcPr>
          <w:p w14:paraId="4CF9C336" w14:textId="77777777" w:rsidR="00B765D6" w:rsidRDefault="00533FA4">
            <w:pPr>
              <w:pStyle w:val="TableParagraph"/>
              <w:ind w:left="22"/>
              <w:jc w:val="center"/>
              <w:rPr>
                <w:sz w:val="24"/>
              </w:rPr>
            </w:pPr>
            <w:r>
              <w:rPr>
                <w:spacing w:val="-10"/>
                <w:sz w:val="24"/>
              </w:rPr>
              <w:t>6</w:t>
            </w:r>
          </w:p>
        </w:tc>
        <w:tc>
          <w:tcPr>
            <w:tcW w:w="7516" w:type="dxa"/>
          </w:tcPr>
          <w:p w14:paraId="24C2C41D" w14:textId="77777777" w:rsidR="00B765D6" w:rsidRDefault="00533FA4">
            <w:pPr>
              <w:pStyle w:val="TableParagraph"/>
              <w:rPr>
                <w:sz w:val="24"/>
              </w:rPr>
            </w:pPr>
            <w:r>
              <w:rPr>
                <w:sz w:val="24"/>
              </w:rPr>
              <w:t>Appointment</w:t>
            </w:r>
            <w:r>
              <w:rPr>
                <w:spacing w:val="-11"/>
                <w:sz w:val="24"/>
              </w:rPr>
              <w:t xml:space="preserve"> </w:t>
            </w:r>
            <w:r>
              <w:rPr>
                <w:sz w:val="24"/>
              </w:rPr>
              <w:t>and</w:t>
            </w:r>
            <w:r>
              <w:rPr>
                <w:spacing w:val="-9"/>
                <w:sz w:val="24"/>
              </w:rPr>
              <w:t xml:space="preserve"> </w:t>
            </w:r>
            <w:r>
              <w:rPr>
                <w:sz w:val="24"/>
              </w:rPr>
              <w:t>promotion</w:t>
            </w:r>
            <w:r>
              <w:rPr>
                <w:spacing w:val="-11"/>
                <w:sz w:val="24"/>
              </w:rPr>
              <w:t xml:space="preserve"> </w:t>
            </w:r>
            <w:r>
              <w:rPr>
                <w:sz w:val="24"/>
              </w:rPr>
              <w:t>of</w:t>
            </w:r>
            <w:r>
              <w:rPr>
                <w:spacing w:val="-9"/>
                <w:sz w:val="24"/>
              </w:rPr>
              <w:t xml:space="preserve"> </w:t>
            </w:r>
            <w:r>
              <w:rPr>
                <w:spacing w:val="-4"/>
                <w:sz w:val="24"/>
              </w:rPr>
              <w:t>staff</w:t>
            </w:r>
          </w:p>
        </w:tc>
        <w:tc>
          <w:tcPr>
            <w:tcW w:w="994" w:type="dxa"/>
          </w:tcPr>
          <w:p w14:paraId="5EEA49AD" w14:textId="77777777" w:rsidR="00B765D6" w:rsidRDefault="00533FA4">
            <w:pPr>
              <w:pStyle w:val="TableParagraph"/>
              <w:ind w:left="23"/>
              <w:jc w:val="center"/>
              <w:rPr>
                <w:sz w:val="24"/>
              </w:rPr>
            </w:pPr>
            <w:r>
              <w:rPr>
                <w:spacing w:val="-5"/>
                <w:sz w:val="24"/>
              </w:rPr>
              <w:t>11</w:t>
            </w:r>
          </w:p>
        </w:tc>
      </w:tr>
      <w:tr w:rsidR="00B765D6" w14:paraId="03CD22B8" w14:textId="77777777">
        <w:trPr>
          <w:trHeight w:val="549"/>
        </w:trPr>
        <w:tc>
          <w:tcPr>
            <w:tcW w:w="674" w:type="dxa"/>
          </w:tcPr>
          <w:p w14:paraId="2FBB6220" w14:textId="77777777" w:rsidR="00B765D6" w:rsidRDefault="00533FA4">
            <w:pPr>
              <w:pStyle w:val="TableParagraph"/>
              <w:ind w:left="22"/>
              <w:jc w:val="center"/>
              <w:rPr>
                <w:sz w:val="24"/>
              </w:rPr>
            </w:pPr>
            <w:r>
              <w:rPr>
                <w:spacing w:val="-10"/>
                <w:sz w:val="24"/>
              </w:rPr>
              <w:t>7</w:t>
            </w:r>
          </w:p>
        </w:tc>
        <w:tc>
          <w:tcPr>
            <w:tcW w:w="7516" w:type="dxa"/>
          </w:tcPr>
          <w:p w14:paraId="42B03DD1" w14:textId="77777777" w:rsidR="00B765D6" w:rsidRDefault="00533FA4">
            <w:pPr>
              <w:pStyle w:val="TableParagraph"/>
              <w:rPr>
                <w:sz w:val="24"/>
              </w:rPr>
            </w:pPr>
            <w:r>
              <w:rPr>
                <w:sz w:val="24"/>
              </w:rPr>
              <w:t>Suspension</w:t>
            </w:r>
            <w:r>
              <w:rPr>
                <w:spacing w:val="-9"/>
                <w:sz w:val="24"/>
              </w:rPr>
              <w:t xml:space="preserve"> </w:t>
            </w:r>
            <w:r>
              <w:rPr>
                <w:sz w:val="24"/>
              </w:rPr>
              <w:t>and</w:t>
            </w:r>
            <w:r>
              <w:rPr>
                <w:spacing w:val="-5"/>
                <w:sz w:val="24"/>
              </w:rPr>
              <w:t xml:space="preserve"> </w:t>
            </w:r>
            <w:r>
              <w:rPr>
                <w:sz w:val="24"/>
              </w:rPr>
              <w:t>dismissal</w:t>
            </w:r>
            <w:r>
              <w:rPr>
                <w:spacing w:val="-8"/>
                <w:sz w:val="24"/>
              </w:rPr>
              <w:t xml:space="preserve"> </w:t>
            </w:r>
            <w:r>
              <w:rPr>
                <w:sz w:val="24"/>
              </w:rPr>
              <w:t>of</w:t>
            </w:r>
            <w:r>
              <w:rPr>
                <w:spacing w:val="-8"/>
                <w:sz w:val="24"/>
              </w:rPr>
              <w:t xml:space="preserve"> </w:t>
            </w:r>
            <w:r>
              <w:rPr>
                <w:sz w:val="24"/>
              </w:rPr>
              <w:t>the</w:t>
            </w:r>
            <w:r>
              <w:rPr>
                <w:spacing w:val="-7"/>
                <w:sz w:val="24"/>
              </w:rPr>
              <w:t xml:space="preserve"> </w:t>
            </w:r>
            <w:r>
              <w:rPr>
                <w:spacing w:val="-2"/>
                <w:sz w:val="24"/>
              </w:rPr>
              <w:t>Clerk</w:t>
            </w:r>
          </w:p>
        </w:tc>
        <w:tc>
          <w:tcPr>
            <w:tcW w:w="994" w:type="dxa"/>
          </w:tcPr>
          <w:p w14:paraId="7E404CBE" w14:textId="77777777" w:rsidR="00B765D6" w:rsidRDefault="00533FA4">
            <w:pPr>
              <w:pStyle w:val="TableParagraph"/>
              <w:ind w:left="23"/>
              <w:jc w:val="center"/>
              <w:rPr>
                <w:sz w:val="24"/>
              </w:rPr>
            </w:pPr>
            <w:r>
              <w:rPr>
                <w:spacing w:val="-5"/>
                <w:sz w:val="24"/>
              </w:rPr>
              <w:t>12</w:t>
            </w:r>
          </w:p>
        </w:tc>
      </w:tr>
      <w:tr w:rsidR="00B765D6" w14:paraId="1EF6776A" w14:textId="77777777">
        <w:trPr>
          <w:trHeight w:val="551"/>
        </w:trPr>
        <w:tc>
          <w:tcPr>
            <w:tcW w:w="674" w:type="dxa"/>
          </w:tcPr>
          <w:p w14:paraId="6FB98C89" w14:textId="77777777" w:rsidR="00B765D6" w:rsidRDefault="00533FA4">
            <w:pPr>
              <w:pStyle w:val="TableParagraph"/>
              <w:spacing w:before="2"/>
              <w:ind w:left="22"/>
              <w:jc w:val="center"/>
              <w:rPr>
                <w:sz w:val="24"/>
              </w:rPr>
            </w:pPr>
            <w:r>
              <w:rPr>
                <w:spacing w:val="-10"/>
                <w:sz w:val="24"/>
              </w:rPr>
              <w:t>8</w:t>
            </w:r>
          </w:p>
        </w:tc>
        <w:tc>
          <w:tcPr>
            <w:tcW w:w="7516" w:type="dxa"/>
          </w:tcPr>
          <w:p w14:paraId="3C515D9A" w14:textId="77777777" w:rsidR="00B765D6" w:rsidRDefault="00533FA4">
            <w:pPr>
              <w:pStyle w:val="TableParagraph"/>
              <w:spacing w:before="2"/>
              <w:rPr>
                <w:sz w:val="24"/>
              </w:rPr>
            </w:pPr>
            <w:r>
              <w:rPr>
                <w:sz w:val="24"/>
              </w:rPr>
              <w:t>Academic</w:t>
            </w:r>
            <w:r>
              <w:rPr>
                <w:spacing w:val="-10"/>
                <w:sz w:val="24"/>
              </w:rPr>
              <w:t xml:space="preserve"> </w:t>
            </w:r>
            <w:r>
              <w:rPr>
                <w:spacing w:val="-2"/>
                <w:sz w:val="24"/>
              </w:rPr>
              <w:t>freedom</w:t>
            </w:r>
          </w:p>
        </w:tc>
        <w:tc>
          <w:tcPr>
            <w:tcW w:w="994" w:type="dxa"/>
          </w:tcPr>
          <w:p w14:paraId="1880C446" w14:textId="77777777" w:rsidR="00B765D6" w:rsidRDefault="00533FA4">
            <w:pPr>
              <w:pStyle w:val="TableParagraph"/>
              <w:spacing w:before="2"/>
              <w:ind w:left="23"/>
              <w:jc w:val="center"/>
              <w:rPr>
                <w:sz w:val="24"/>
              </w:rPr>
            </w:pPr>
            <w:r>
              <w:rPr>
                <w:spacing w:val="-5"/>
                <w:sz w:val="24"/>
              </w:rPr>
              <w:t>13</w:t>
            </w:r>
          </w:p>
        </w:tc>
      </w:tr>
      <w:tr w:rsidR="00B765D6" w14:paraId="4045D43F" w14:textId="77777777">
        <w:trPr>
          <w:trHeight w:val="554"/>
        </w:trPr>
        <w:tc>
          <w:tcPr>
            <w:tcW w:w="674" w:type="dxa"/>
          </w:tcPr>
          <w:p w14:paraId="704FEA02" w14:textId="77777777" w:rsidR="00B765D6" w:rsidRDefault="00533FA4">
            <w:pPr>
              <w:pStyle w:val="TableParagraph"/>
              <w:spacing w:before="2"/>
              <w:ind w:left="22"/>
              <w:jc w:val="center"/>
              <w:rPr>
                <w:sz w:val="24"/>
              </w:rPr>
            </w:pPr>
            <w:r>
              <w:rPr>
                <w:spacing w:val="-10"/>
                <w:sz w:val="24"/>
              </w:rPr>
              <w:t>9</w:t>
            </w:r>
          </w:p>
        </w:tc>
        <w:tc>
          <w:tcPr>
            <w:tcW w:w="7516" w:type="dxa"/>
          </w:tcPr>
          <w:p w14:paraId="44D13A06" w14:textId="77777777" w:rsidR="00B765D6" w:rsidRDefault="00533FA4">
            <w:pPr>
              <w:pStyle w:val="TableParagraph"/>
              <w:spacing w:before="2"/>
              <w:rPr>
                <w:sz w:val="24"/>
              </w:rPr>
            </w:pPr>
            <w:r>
              <w:rPr>
                <w:sz w:val="24"/>
              </w:rPr>
              <w:t>Co-operation</w:t>
            </w:r>
            <w:r>
              <w:rPr>
                <w:spacing w:val="-11"/>
                <w:sz w:val="24"/>
              </w:rPr>
              <w:t xml:space="preserve"> </w:t>
            </w:r>
            <w:r>
              <w:rPr>
                <w:sz w:val="24"/>
              </w:rPr>
              <w:t>with</w:t>
            </w:r>
            <w:r>
              <w:rPr>
                <w:spacing w:val="-12"/>
                <w:sz w:val="24"/>
              </w:rPr>
              <w:t xml:space="preserve"> </w:t>
            </w:r>
            <w:r>
              <w:rPr>
                <w:sz w:val="24"/>
              </w:rPr>
              <w:t>government</w:t>
            </w:r>
            <w:r>
              <w:rPr>
                <w:spacing w:val="-13"/>
                <w:sz w:val="24"/>
              </w:rPr>
              <w:t xml:space="preserve"> </w:t>
            </w:r>
            <w:r>
              <w:rPr>
                <w:sz w:val="24"/>
              </w:rPr>
              <w:t>funding</w:t>
            </w:r>
            <w:r>
              <w:rPr>
                <w:spacing w:val="-11"/>
                <w:sz w:val="24"/>
              </w:rPr>
              <w:t xml:space="preserve"> </w:t>
            </w:r>
            <w:r>
              <w:rPr>
                <w:spacing w:val="-2"/>
                <w:sz w:val="24"/>
              </w:rPr>
              <w:t>agencies</w:t>
            </w:r>
          </w:p>
        </w:tc>
        <w:tc>
          <w:tcPr>
            <w:tcW w:w="994" w:type="dxa"/>
          </w:tcPr>
          <w:p w14:paraId="29ABD637" w14:textId="77777777" w:rsidR="00B765D6" w:rsidRDefault="00533FA4">
            <w:pPr>
              <w:pStyle w:val="TableParagraph"/>
              <w:spacing w:before="2"/>
              <w:ind w:left="23"/>
              <w:jc w:val="center"/>
              <w:rPr>
                <w:sz w:val="24"/>
              </w:rPr>
            </w:pPr>
            <w:r>
              <w:rPr>
                <w:spacing w:val="-5"/>
                <w:sz w:val="24"/>
              </w:rPr>
              <w:t>13</w:t>
            </w:r>
          </w:p>
        </w:tc>
      </w:tr>
      <w:tr w:rsidR="00B765D6" w14:paraId="7A6DB277" w14:textId="77777777">
        <w:trPr>
          <w:trHeight w:val="552"/>
        </w:trPr>
        <w:tc>
          <w:tcPr>
            <w:tcW w:w="674" w:type="dxa"/>
          </w:tcPr>
          <w:p w14:paraId="51EC4DAD" w14:textId="77777777" w:rsidR="00B765D6" w:rsidRDefault="00533FA4">
            <w:pPr>
              <w:pStyle w:val="TableParagraph"/>
              <w:ind w:left="38"/>
              <w:jc w:val="center"/>
              <w:rPr>
                <w:sz w:val="24"/>
              </w:rPr>
            </w:pPr>
            <w:r>
              <w:rPr>
                <w:spacing w:val="-5"/>
                <w:sz w:val="24"/>
              </w:rPr>
              <w:t>10</w:t>
            </w:r>
          </w:p>
        </w:tc>
        <w:tc>
          <w:tcPr>
            <w:tcW w:w="7516" w:type="dxa"/>
          </w:tcPr>
          <w:p w14:paraId="716CC90D" w14:textId="77777777" w:rsidR="00B765D6" w:rsidRDefault="00533FA4">
            <w:pPr>
              <w:pStyle w:val="TableParagraph"/>
              <w:rPr>
                <w:sz w:val="24"/>
              </w:rPr>
            </w:pPr>
            <w:r>
              <w:rPr>
                <w:sz w:val="24"/>
              </w:rPr>
              <w:t>Internal</w:t>
            </w:r>
            <w:r>
              <w:rPr>
                <w:spacing w:val="-7"/>
                <w:sz w:val="24"/>
              </w:rPr>
              <w:t xml:space="preserve"> </w:t>
            </w:r>
            <w:r>
              <w:rPr>
                <w:spacing w:val="-2"/>
                <w:sz w:val="24"/>
              </w:rPr>
              <w:t>Audit</w:t>
            </w:r>
          </w:p>
        </w:tc>
        <w:tc>
          <w:tcPr>
            <w:tcW w:w="994" w:type="dxa"/>
          </w:tcPr>
          <w:p w14:paraId="7569E471" w14:textId="77777777" w:rsidR="00B765D6" w:rsidRDefault="00533FA4">
            <w:pPr>
              <w:pStyle w:val="TableParagraph"/>
              <w:ind w:left="23"/>
              <w:jc w:val="center"/>
              <w:rPr>
                <w:sz w:val="24"/>
              </w:rPr>
            </w:pPr>
            <w:r>
              <w:rPr>
                <w:spacing w:val="-5"/>
                <w:sz w:val="24"/>
              </w:rPr>
              <w:t>13</w:t>
            </w:r>
          </w:p>
        </w:tc>
      </w:tr>
      <w:tr w:rsidR="00B765D6" w14:paraId="02F6255B" w14:textId="77777777">
        <w:trPr>
          <w:trHeight w:val="551"/>
        </w:trPr>
        <w:tc>
          <w:tcPr>
            <w:tcW w:w="674" w:type="dxa"/>
          </w:tcPr>
          <w:p w14:paraId="5D648354" w14:textId="77777777" w:rsidR="00B765D6" w:rsidRDefault="00533FA4">
            <w:pPr>
              <w:pStyle w:val="TableParagraph"/>
              <w:ind w:left="33"/>
              <w:jc w:val="center"/>
              <w:rPr>
                <w:sz w:val="24"/>
              </w:rPr>
            </w:pPr>
            <w:r>
              <w:rPr>
                <w:spacing w:val="-5"/>
                <w:sz w:val="24"/>
              </w:rPr>
              <w:t>11</w:t>
            </w:r>
          </w:p>
        </w:tc>
        <w:tc>
          <w:tcPr>
            <w:tcW w:w="7516" w:type="dxa"/>
          </w:tcPr>
          <w:p w14:paraId="740F1058" w14:textId="77777777" w:rsidR="00B765D6" w:rsidRDefault="00533FA4">
            <w:pPr>
              <w:pStyle w:val="TableParagraph"/>
              <w:rPr>
                <w:sz w:val="24"/>
              </w:rPr>
            </w:pPr>
            <w:r>
              <w:rPr>
                <w:sz w:val="24"/>
              </w:rPr>
              <w:t>Accounts</w:t>
            </w:r>
            <w:r>
              <w:rPr>
                <w:spacing w:val="-5"/>
                <w:sz w:val="24"/>
              </w:rPr>
              <w:t xml:space="preserve"> </w:t>
            </w:r>
            <w:r>
              <w:rPr>
                <w:sz w:val="24"/>
              </w:rPr>
              <w:t>and</w:t>
            </w:r>
            <w:r>
              <w:rPr>
                <w:spacing w:val="-7"/>
                <w:sz w:val="24"/>
              </w:rPr>
              <w:t xml:space="preserve"> </w:t>
            </w:r>
            <w:r>
              <w:rPr>
                <w:sz w:val="24"/>
              </w:rPr>
              <w:t>audit</w:t>
            </w:r>
            <w:r>
              <w:rPr>
                <w:spacing w:val="-8"/>
                <w:sz w:val="24"/>
              </w:rPr>
              <w:t xml:space="preserve"> </w:t>
            </w:r>
            <w:r>
              <w:rPr>
                <w:sz w:val="24"/>
              </w:rPr>
              <w:t>of</w:t>
            </w:r>
            <w:r>
              <w:rPr>
                <w:spacing w:val="-6"/>
                <w:sz w:val="24"/>
              </w:rPr>
              <w:t xml:space="preserve"> </w:t>
            </w:r>
            <w:r>
              <w:rPr>
                <w:spacing w:val="-2"/>
                <w:sz w:val="24"/>
              </w:rPr>
              <w:t>accounts</w:t>
            </w:r>
          </w:p>
        </w:tc>
        <w:tc>
          <w:tcPr>
            <w:tcW w:w="994" w:type="dxa"/>
          </w:tcPr>
          <w:p w14:paraId="00F2F037" w14:textId="77777777" w:rsidR="00B765D6" w:rsidRDefault="00533FA4">
            <w:pPr>
              <w:pStyle w:val="TableParagraph"/>
              <w:ind w:left="23"/>
              <w:jc w:val="center"/>
              <w:rPr>
                <w:sz w:val="24"/>
              </w:rPr>
            </w:pPr>
            <w:r>
              <w:rPr>
                <w:spacing w:val="-5"/>
                <w:sz w:val="24"/>
              </w:rPr>
              <w:t>13</w:t>
            </w:r>
          </w:p>
        </w:tc>
      </w:tr>
      <w:tr w:rsidR="00B765D6" w14:paraId="684EE742" w14:textId="77777777">
        <w:trPr>
          <w:trHeight w:val="549"/>
        </w:trPr>
        <w:tc>
          <w:tcPr>
            <w:tcW w:w="674" w:type="dxa"/>
          </w:tcPr>
          <w:p w14:paraId="3803D074" w14:textId="77777777" w:rsidR="00B765D6" w:rsidRDefault="00533FA4">
            <w:pPr>
              <w:pStyle w:val="TableParagraph"/>
              <w:ind w:left="33"/>
              <w:jc w:val="center"/>
              <w:rPr>
                <w:sz w:val="24"/>
              </w:rPr>
            </w:pPr>
            <w:r>
              <w:rPr>
                <w:spacing w:val="-5"/>
                <w:sz w:val="24"/>
              </w:rPr>
              <w:t>12</w:t>
            </w:r>
          </w:p>
        </w:tc>
        <w:tc>
          <w:tcPr>
            <w:tcW w:w="7516" w:type="dxa"/>
          </w:tcPr>
          <w:p w14:paraId="0560C08E" w14:textId="77777777" w:rsidR="00B765D6" w:rsidRDefault="00533FA4">
            <w:pPr>
              <w:pStyle w:val="TableParagraph"/>
              <w:rPr>
                <w:sz w:val="24"/>
              </w:rPr>
            </w:pPr>
            <w:r>
              <w:rPr>
                <w:sz w:val="24"/>
              </w:rPr>
              <w:t>Rules</w:t>
            </w:r>
            <w:r>
              <w:rPr>
                <w:spacing w:val="-8"/>
                <w:sz w:val="24"/>
              </w:rPr>
              <w:t xml:space="preserve"> </w:t>
            </w:r>
            <w:r>
              <w:rPr>
                <w:sz w:val="24"/>
              </w:rPr>
              <w:t>and</w:t>
            </w:r>
            <w:r>
              <w:rPr>
                <w:spacing w:val="-7"/>
                <w:sz w:val="24"/>
              </w:rPr>
              <w:t xml:space="preserve"> </w:t>
            </w:r>
            <w:r>
              <w:rPr>
                <w:sz w:val="24"/>
              </w:rPr>
              <w:t>Standing</w:t>
            </w:r>
            <w:r>
              <w:rPr>
                <w:spacing w:val="-8"/>
                <w:sz w:val="24"/>
              </w:rPr>
              <w:t xml:space="preserve"> </w:t>
            </w:r>
            <w:r>
              <w:rPr>
                <w:spacing w:val="-2"/>
                <w:sz w:val="24"/>
              </w:rPr>
              <w:t>Orders</w:t>
            </w:r>
          </w:p>
        </w:tc>
        <w:tc>
          <w:tcPr>
            <w:tcW w:w="994" w:type="dxa"/>
          </w:tcPr>
          <w:p w14:paraId="6BC7BA9C" w14:textId="77777777" w:rsidR="00B765D6" w:rsidRDefault="00533FA4">
            <w:pPr>
              <w:pStyle w:val="TableParagraph"/>
              <w:ind w:left="23"/>
              <w:jc w:val="center"/>
              <w:rPr>
                <w:sz w:val="24"/>
              </w:rPr>
            </w:pPr>
            <w:r>
              <w:rPr>
                <w:spacing w:val="-5"/>
                <w:sz w:val="24"/>
              </w:rPr>
              <w:t>14</w:t>
            </w:r>
          </w:p>
        </w:tc>
      </w:tr>
      <w:tr w:rsidR="00B765D6" w14:paraId="551E5161" w14:textId="77777777">
        <w:trPr>
          <w:trHeight w:val="554"/>
        </w:trPr>
        <w:tc>
          <w:tcPr>
            <w:tcW w:w="674" w:type="dxa"/>
          </w:tcPr>
          <w:p w14:paraId="360AC118" w14:textId="77777777" w:rsidR="00B765D6" w:rsidRDefault="00533FA4">
            <w:pPr>
              <w:pStyle w:val="TableParagraph"/>
              <w:spacing w:before="2"/>
              <w:ind w:left="33"/>
              <w:jc w:val="center"/>
              <w:rPr>
                <w:sz w:val="24"/>
              </w:rPr>
            </w:pPr>
            <w:r>
              <w:rPr>
                <w:spacing w:val="-5"/>
                <w:sz w:val="24"/>
              </w:rPr>
              <w:t>13</w:t>
            </w:r>
          </w:p>
        </w:tc>
        <w:tc>
          <w:tcPr>
            <w:tcW w:w="7516" w:type="dxa"/>
          </w:tcPr>
          <w:p w14:paraId="559E81B2" w14:textId="77777777" w:rsidR="00B765D6" w:rsidRDefault="00533FA4">
            <w:pPr>
              <w:pStyle w:val="TableParagraph"/>
              <w:spacing w:line="270" w:lineRule="atLeast"/>
              <w:rPr>
                <w:sz w:val="24"/>
              </w:rPr>
            </w:pPr>
            <w:r>
              <w:rPr>
                <w:sz w:val="24"/>
              </w:rPr>
              <w:t>Modification</w:t>
            </w:r>
            <w:r>
              <w:rPr>
                <w:spacing w:val="-6"/>
                <w:sz w:val="24"/>
              </w:rPr>
              <w:t xml:space="preserve"> </w:t>
            </w:r>
            <w:r>
              <w:rPr>
                <w:sz w:val="24"/>
              </w:rPr>
              <w:t>or</w:t>
            </w:r>
            <w:r>
              <w:rPr>
                <w:spacing w:val="-5"/>
                <w:sz w:val="24"/>
              </w:rPr>
              <w:t xml:space="preserve"> </w:t>
            </w:r>
            <w:r>
              <w:rPr>
                <w:sz w:val="24"/>
              </w:rPr>
              <w:t>replacement</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Instrument</w:t>
            </w:r>
            <w:r>
              <w:rPr>
                <w:spacing w:val="-6"/>
                <w:sz w:val="24"/>
              </w:rPr>
              <w:t xml:space="preserve"> </w:t>
            </w:r>
            <w:r>
              <w:rPr>
                <w:sz w:val="24"/>
              </w:rPr>
              <w:t>and</w:t>
            </w:r>
            <w:r>
              <w:rPr>
                <w:spacing w:val="-1"/>
                <w:sz w:val="24"/>
              </w:rPr>
              <w:t xml:space="preserve"> </w:t>
            </w:r>
            <w:r>
              <w:rPr>
                <w:sz w:val="24"/>
              </w:rPr>
              <w:t>Articles</w:t>
            </w:r>
            <w:r>
              <w:rPr>
                <w:spacing w:val="-5"/>
                <w:sz w:val="24"/>
              </w:rPr>
              <w:t xml:space="preserve"> </w:t>
            </w:r>
            <w:r>
              <w:rPr>
                <w:sz w:val="24"/>
              </w:rPr>
              <w:t xml:space="preserve">of </w:t>
            </w:r>
            <w:r>
              <w:rPr>
                <w:spacing w:val="-2"/>
                <w:sz w:val="24"/>
              </w:rPr>
              <w:t>Government</w:t>
            </w:r>
          </w:p>
        </w:tc>
        <w:tc>
          <w:tcPr>
            <w:tcW w:w="994" w:type="dxa"/>
          </w:tcPr>
          <w:p w14:paraId="3CE26A8C" w14:textId="77777777" w:rsidR="00B765D6" w:rsidRDefault="00533FA4">
            <w:pPr>
              <w:pStyle w:val="TableParagraph"/>
              <w:spacing w:before="2"/>
              <w:ind w:left="23"/>
              <w:jc w:val="center"/>
              <w:rPr>
                <w:sz w:val="24"/>
              </w:rPr>
            </w:pPr>
            <w:r>
              <w:rPr>
                <w:spacing w:val="-5"/>
                <w:sz w:val="24"/>
              </w:rPr>
              <w:t>14</w:t>
            </w:r>
          </w:p>
        </w:tc>
      </w:tr>
      <w:tr w:rsidR="00B765D6" w14:paraId="743F60A2" w14:textId="77777777">
        <w:trPr>
          <w:trHeight w:val="551"/>
        </w:trPr>
        <w:tc>
          <w:tcPr>
            <w:tcW w:w="674" w:type="dxa"/>
          </w:tcPr>
          <w:p w14:paraId="0724CBE3" w14:textId="77777777" w:rsidR="00B765D6" w:rsidRDefault="00533FA4">
            <w:pPr>
              <w:pStyle w:val="TableParagraph"/>
              <w:ind w:left="33"/>
              <w:jc w:val="center"/>
              <w:rPr>
                <w:sz w:val="24"/>
              </w:rPr>
            </w:pPr>
            <w:r>
              <w:rPr>
                <w:spacing w:val="-5"/>
                <w:sz w:val="24"/>
              </w:rPr>
              <w:t>14</w:t>
            </w:r>
          </w:p>
        </w:tc>
        <w:tc>
          <w:tcPr>
            <w:tcW w:w="7516" w:type="dxa"/>
          </w:tcPr>
          <w:p w14:paraId="29AE682E" w14:textId="77777777" w:rsidR="00B765D6" w:rsidRDefault="00533FA4">
            <w:pPr>
              <w:pStyle w:val="TableParagraph"/>
              <w:rPr>
                <w:sz w:val="24"/>
              </w:rPr>
            </w:pPr>
            <w:r>
              <w:rPr>
                <w:sz w:val="24"/>
              </w:rPr>
              <w:t>Dissolution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pacing w:val="-2"/>
                <w:sz w:val="24"/>
              </w:rPr>
              <w:t>Corporation</w:t>
            </w:r>
          </w:p>
        </w:tc>
        <w:tc>
          <w:tcPr>
            <w:tcW w:w="994" w:type="dxa"/>
          </w:tcPr>
          <w:p w14:paraId="22DF86B4" w14:textId="77777777" w:rsidR="00B765D6" w:rsidRDefault="00533FA4">
            <w:pPr>
              <w:pStyle w:val="TableParagraph"/>
              <w:ind w:left="23"/>
              <w:jc w:val="center"/>
              <w:rPr>
                <w:sz w:val="24"/>
              </w:rPr>
            </w:pPr>
            <w:r>
              <w:rPr>
                <w:spacing w:val="-5"/>
                <w:sz w:val="24"/>
              </w:rPr>
              <w:t>14</w:t>
            </w:r>
          </w:p>
        </w:tc>
      </w:tr>
    </w:tbl>
    <w:p w14:paraId="3E6B1E5D" w14:textId="77777777" w:rsidR="00B765D6" w:rsidRDefault="00B765D6">
      <w:pPr>
        <w:jc w:val="center"/>
        <w:rPr>
          <w:sz w:val="24"/>
        </w:rPr>
        <w:sectPr w:rsidR="00B765D6">
          <w:pgSz w:w="11920" w:h="16850"/>
          <w:pgMar w:top="1380" w:right="780" w:bottom="1200" w:left="1320" w:header="0" w:footer="1018" w:gutter="0"/>
          <w:cols w:space="720"/>
        </w:sectPr>
      </w:pPr>
    </w:p>
    <w:p w14:paraId="2E78A4D6" w14:textId="77777777" w:rsidR="00B765D6" w:rsidRDefault="00533FA4">
      <w:pPr>
        <w:pStyle w:val="ListParagraph"/>
        <w:numPr>
          <w:ilvl w:val="0"/>
          <w:numId w:val="1"/>
        </w:numPr>
        <w:tabs>
          <w:tab w:val="left" w:pos="840"/>
        </w:tabs>
        <w:spacing w:before="40"/>
        <w:ind w:hanging="722"/>
        <w:rPr>
          <w:b/>
          <w:sz w:val="24"/>
        </w:rPr>
      </w:pPr>
      <w:r>
        <w:rPr>
          <w:b/>
          <w:sz w:val="24"/>
        </w:rPr>
        <w:lastRenderedPageBreak/>
        <w:t>The</w:t>
      </w:r>
      <w:r>
        <w:rPr>
          <w:b/>
          <w:spacing w:val="-3"/>
          <w:sz w:val="24"/>
        </w:rPr>
        <w:t xml:space="preserve"> </w:t>
      </w:r>
      <w:r>
        <w:rPr>
          <w:b/>
          <w:sz w:val="24"/>
        </w:rPr>
        <w:t>responsibilities</w:t>
      </w:r>
      <w:r>
        <w:rPr>
          <w:b/>
          <w:spacing w:val="-5"/>
          <w:sz w:val="24"/>
        </w:rPr>
        <w:t xml:space="preserve"> </w:t>
      </w:r>
      <w:r>
        <w:rPr>
          <w:b/>
          <w:sz w:val="24"/>
        </w:rPr>
        <w:t>of</w:t>
      </w:r>
      <w:r>
        <w:rPr>
          <w:b/>
          <w:spacing w:val="-4"/>
          <w:sz w:val="24"/>
        </w:rPr>
        <w:t xml:space="preserve"> </w:t>
      </w:r>
      <w:r>
        <w:rPr>
          <w:b/>
          <w:sz w:val="24"/>
        </w:rPr>
        <w:t>the</w:t>
      </w:r>
      <w:r>
        <w:rPr>
          <w:b/>
          <w:spacing w:val="-2"/>
          <w:sz w:val="24"/>
        </w:rPr>
        <w:t xml:space="preserve"> Corporation</w:t>
      </w:r>
    </w:p>
    <w:p w14:paraId="6558716B" w14:textId="77777777" w:rsidR="00B765D6" w:rsidRDefault="00533FA4">
      <w:pPr>
        <w:pStyle w:val="BodyText"/>
        <w:spacing w:before="1"/>
        <w:ind w:left="840"/>
      </w:pPr>
      <w:r>
        <w:t>The</w:t>
      </w:r>
      <w:r>
        <w:rPr>
          <w:spacing w:val="-8"/>
        </w:rPr>
        <w:t xml:space="preserve"> </w:t>
      </w:r>
      <w:r>
        <w:t>Corporation</w:t>
      </w:r>
      <w:r>
        <w:rPr>
          <w:spacing w:val="-10"/>
        </w:rPr>
        <w:t xml:space="preserve"> </w:t>
      </w:r>
      <w:r>
        <w:t>shall</w:t>
      </w:r>
      <w:r>
        <w:rPr>
          <w:spacing w:val="-10"/>
        </w:rPr>
        <w:t xml:space="preserve"> </w:t>
      </w:r>
      <w:r>
        <w:t>be</w:t>
      </w:r>
      <w:r>
        <w:rPr>
          <w:spacing w:val="-8"/>
        </w:rPr>
        <w:t xml:space="preserve"> </w:t>
      </w:r>
      <w:r>
        <w:t>responsible</w:t>
      </w:r>
      <w:r>
        <w:rPr>
          <w:spacing w:val="-8"/>
        </w:rPr>
        <w:t xml:space="preserve"> </w:t>
      </w:r>
      <w:r>
        <w:t>for</w:t>
      </w:r>
      <w:r>
        <w:rPr>
          <w:spacing w:val="-8"/>
        </w:rPr>
        <w:t xml:space="preserve"> </w:t>
      </w:r>
      <w:r>
        <w:t>the</w:t>
      </w:r>
      <w:r>
        <w:rPr>
          <w:spacing w:val="-10"/>
        </w:rPr>
        <w:t xml:space="preserve"> </w:t>
      </w:r>
      <w:r>
        <w:t>following</w:t>
      </w:r>
      <w:r>
        <w:rPr>
          <w:spacing w:val="-7"/>
        </w:rPr>
        <w:t xml:space="preserve"> </w:t>
      </w:r>
      <w:r>
        <w:rPr>
          <w:spacing w:val="-2"/>
        </w:rPr>
        <w:t>functions:</w:t>
      </w:r>
    </w:p>
    <w:p w14:paraId="0D04013F" w14:textId="77777777" w:rsidR="00B765D6" w:rsidRDefault="00533FA4">
      <w:pPr>
        <w:pStyle w:val="ListParagraph"/>
        <w:numPr>
          <w:ilvl w:val="1"/>
          <w:numId w:val="1"/>
        </w:numPr>
        <w:tabs>
          <w:tab w:val="left" w:pos="1114"/>
          <w:tab w:val="left" w:pos="1152"/>
        </w:tabs>
        <w:ind w:right="663" w:hanging="286"/>
        <w:rPr>
          <w:sz w:val="24"/>
        </w:rPr>
      </w:pPr>
      <w:r>
        <w:rPr>
          <w:sz w:val="24"/>
        </w:rPr>
        <w:tab/>
        <w:t>the</w:t>
      </w:r>
      <w:r>
        <w:rPr>
          <w:spacing w:val="40"/>
          <w:sz w:val="24"/>
        </w:rPr>
        <w:t xml:space="preserve"> </w:t>
      </w:r>
      <w:r>
        <w:rPr>
          <w:sz w:val="24"/>
        </w:rPr>
        <w:t>determination</w:t>
      </w:r>
      <w:r>
        <w:rPr>
          <w:spacing w:val="40"/>
          <w:sz w:val="24"/>
        </w:rPr>
        <w:t xml:space="preserve"> </w:t>
      </w:r>
      <w:r>
        <w:rPr>
          <w:sz w:val="24"/>
        </w:rPr>
        <w:t>and</w:t>
      </w:r>
      <w:r>
        <w:rPr>
          <w:spacing w:val="40"/>
          <w:sz w:val="24"/>
        </w:rPr>
        <w:t xml:space="preserve"> </w:t>
      </w:r>
      <w:r>
        <w:rPr>
          <w:sz w:val="24"/>
        </w:rPr>
        <w:t>periodic</w:t>
      </w:r>
      <w:r>
        <w:rPr>
          <w:spacing w:val="40"/>
          <w:sz w:val="24"/>
        </w:rPr>
        <w:t xml:space="preserve"> </w:t>
      </w:r>
      <w:r>
        <w:rPr>
          <w:sz w:val="24"/>
        </w:rPr>
        <w:t>review</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educational</w:t>
      </w:r>
      <w:r>
        <w:rPr>
          <w:spacing w:val="40"/>
          <w:sz w:val="24"/>
        </w:rPr>
        <w:t xml:space="preserve"> </w:t>
      </w:r>
      <w:r>
        <w:rPr>
          <w:sz w:val="24"/>
        </w:rPr>
        <w:t>character</w:t>
      </w:r>
      <w:r>
        <w:rPr>
          <w:spacing w:val="40"/>
          <w:sz w:val="24"/>
        </w:rPr>
        <w:t xml:space="preserve"> </w:t>
      </w:r>
      <w:r>
        <w:rPr>
          <w:sz w:val="24"/>
        </w:rPr>
        <w:t>and mission of the College and the oversight of its activities.</w:t>
      </w:r>
    </w:p>
    <w:p w14:paraId="6DB08C86" w14:textId="77777777" w:rsidR="00B765D6" w:rsidRDefault="00533FA4">
      <w:pPr>
        <w:pStyle w:val="ListParagraph"/>
        <w:numPr>
          <w:ilvl w:val="1"/>
          <w:numId w:val="1"/>
        </w:numPr>
        <w:tabs>
          <w:tab w:val="left" w:pos="1112"/>
          <w:tab w:val="left" w:pos="1114"/>
        </w:tabs>
        <w:spacing w:before="276"/>
        <w:ind w:right="657" w:hanging="286"/>
        <w:rPr>
          <w:sz w:val="24"/>
        </w:rPr>
      </w:pPr>
      <w:r>
        <w:rPr>
          <w:sz w:val="24"/>
        </w:rPr>
        <w:t>ensuring</w:t>
      </w:r>
      <w:r>
        <w:rPr>
          <w:spacing w:val="80"/>
          <w:sz w:val="24"/>
        </w:rPr>
        <w:t xml:space="preserve"> </w:t>
      </w:r>
      <w:r>
        <w:rPr>
          <w:sz w:val="24"/>
        </w:rPr>
        <w:t>it</w:t>
      </w:r>
      <w:r>
        <w:rPr>
          <w:spacing w:val="80"/>
          <w:sz w:val="24"/>
        </w:rPr>
        <w:t xml:space="preserve"> </w:t>
      </w:r>
      <w:r>
        <w:rPr>
          <w:sz w:val="24"/>
        </w:rPr>
        <w:t>receives</w:t>
      </w:r>
      <w:r>
        <w:rPr>
          <w:spacing w:val="80"/>
          <w:sz w:val="24"/>
        </w:rPr>
        <w:t xml:space="preserve"> </w:t>
      </w:r>
      <w:r>
        <w:rPr>
          <w:sz w:val="24"/>
        </w:rPr>
        <w:t>and</w:t>
      </w:r>
      <w:r>
        <w:rPr>
          <w:spacing w:val="80"/>
          <w:sz w:val="24"/>
        </w:rPr>
        <w:t xml:space="preserve"> </w:t>
      </w:r>
      <w:r>
        <w:rPr>
          <w:sz w:val="24"/>
        </w:rPr>
        <w:t>considers</w:t>
      </w:r>
      <w:r>
        <w:rPr>
          <w:spacing w:val="80"/>
          <w:sz w:val="24"/>
        </w:rPr>
        <w:t xml:space="preserve"> </w:t>
      </w:r>
      <w:r>
        <w:rPr>
          <w:sz w:val="24"/>
        </w:rPr>
        <w:t>information</w:t>
      </w:r>
      <w:r>
        <w:rPr>
          <w:spacing w:val="80"/>
          <w:sz w:val="24"/>
        </w:rPr>
        <w:t xml:space="preserve"> </w:t>
      </w:r>
      <w:r>
        <w:rPr>
          <w:sz w:val="24"/>
        </w:rPr>
        <w:t>on</w:t>
      </w:r>
      <w:r>
        <w:rPr>
          <w:spacing w:val="80"/>
          <w:sz w:val="24"/>
        </w:rPr>
        <w:t xml:space="preserve"> </w:t>
      </w:r>
      <w:r>
        <w:rPr>
          <w:sz w:val="24"/>
        </w:rPr>
        <w:t>the</w:t>
      </w:r>
      <w:r>
        <w:rPr>
          <w:spacing w:val="80"/>
          <w:sz w:val="24"/>
        </w:rPr>
        <w:t xml:space="preserve"> </w:t>
      </w:r>
      <w:r>
        <w:rPr>
          <w:sz w:val="24"/>
        </w:rPr>
        <w:t>needs</w:t>
      </w:r>
      <w:r>
        <w:rPr>
          <w:spacing w:val="80"/>
          <w:sz w:val="24"/>
        </w:rPr>
        <w:t xml:space="preserve"> </w:t>
      </w:r>
      <w:r>
        <w:rPr>
          <w:sz w:val="24"/>
        </w:rPr>
        <w:t>of</w:t>
      </w:r>
      <w:r>
        <w:rPr>
          <w:spacing w:val="80"/>
          <w:sz w:val="24"/>
        </w:rPr>
        <w:t xml:space="preserve"> </w:t>
      </w:r>
      <w:r>
        <w:rPr>
          <w:sz w:val="24"/>
        </w:rPr>
        <w:t>its</w:t>
      </w:r>
      <w:r>
        <w:rPr>
          <w:spacing w:val="80"/>
          <w:sz w:val="24"/>
        </w:rPr>
        <w:t xml:space="preserve"> </w:t>
      </w:r>
      <w:r>
        <w:rPr>
          <w:sz w:val="24"/>
        </w:rPr>
        <w:t>communities to inform its strategic discussions.</w:t>
      </w:r>
    </w:p>
    <w:p w14:paraId="290BEB30" w14:textId="77777777" w:rsidR="00B765D6" w:rsidRDefault="00B765D6">
      <w:pPr>
        <w:pStyle w:val="BodyText"/>
      </w:pPr>
    </w:p>
    <w:p w14:paraId="494A69AD" w14:textId="77777777" w:rsidR="00B765D6" w:rsidRDefault="00533FA4">
      <w:pPr>
        <w:pStyle w:val="ListParagraph"/>
        <w:numPr>
          <w:ilvl w:val="1"/>
          <w:numId w:val="1"/>
        </w:numPr>
        <w:tabs>
          <w:tab w:val="left" w:pos="1111"/>
          <w:tab w:val="left" w:pos="1113"/>
        </w:tabs>
        <w:ind w:left="1113" w:right="656" w:hanging="286"/>
        <w:jc w:val="both"/>
        <w:rPr>
          <w:sz w:val="24"/>
        </w:rPr>
      </w:pPr>
      <w:r>
        <w:rPr>
          <w:sz w:val="24"/>
        </w:rPr>
        <w:t>publishing</w:t>
      </w:r>
      <w:r>
        <w:rPr>
          <w:spacing w:val="-17"/>
          <w:sz w:val="24"/>
        </w:rPr>
        <w:t xml:space="preserve"> </w:t>
      </w:r>
      <w:r>
        <w:rPr>
          <w:sz w:val="24"/>
        </w:rPr>
        <w:t>arrangements</w:t>
      </w:r>
      <w:r>
        <w:rPr>
          <w:spacing w:val="-3"/>
          <w:sz w:val="24"/>
        </w:rPr>
        <w:t xml:space="preserve"> </w:t>
      </w:r>
      <w:r>
        <w:rPr>
          <w:sz w:val="24"/>
        </w:rPr>
        <w:t>for</w:t>
      </w:r>
      <w:r>
        <w:rPr>
          <w:spacing w:val="-1"/>
          <w:sz w:val="24"/>
        </w:rPr>
        <w:t xml:space="preserve"> </w:t>
      </w:r>
      <w:r>
        <w:rPr>
          <w:sz w:val="24"/>
        </w:rPr>
        <w:t>obtaining</w:t>
      </w:r>
      <w:r>
        <w:rPr>
          <w:spacing w:val="-2"/>
          <w:sz w:val="24"/>
        </w:rPr>
        <w:t xml:space="preserve"> </w:t>
      </w:r>
      <w:r>
        <w:rPr>
          <w:sz w:val="24"/>
        </w:rPr>
        <w:t>the views of staff</w:t>
      </w:r>
      <w:r>
        <w:rPr>
          <w:spacing w:val="-2"/>
          <w:sz w:val="24"/>
        </w:rPr>
        <w:t xml:space="preserve"> </w:t>
      </w:r>
      <w:r>
        <w:rPr>
          <w:sz w:val="24"/>
        </w:rPr>
        <w:t>and students on</w:t>
      </w:r>
      <w:r>
        <w:rPr>
          <w:spacing w:val="-17"/>
          <w:sz w:val="24"/>
        </w:rPr>
        <w:t xml:space="preserve"> </w:t>
      </w:r>
      <w:r>
        <w:rPr>
          <w:sz w:val="24"/>
        </w:rPr>
        <w:t>the determination and periodic review of the educational character and mission of the College and the oversight of its activities.</w:t>
      </w:r>
    </w:p>
    <w:p w14:paraId="46C4F880" w14:textId="77777777" w:rsidR="00B765D6" w:rsidRDefault="00B765D6">
      <w:pPr>
        <w:pStyle w:val="BodyText"/>
      </w:pPr>
    </w:p>
    <w:p w14:paraId="0D7E1A7F" w14:textId="77777777" w:rsidR="00B765D6" w:rsidRDefault="00533FA4">
      <w:pPr>
        <w:pStyle w:val="ListParagraph"/>
        <w:numPr>
          <w:ilvl w:val="1"/>
          <w:numId w:val="1"/>
        </w:numPr>
        <w:tabs>
          <w:tab w:val="left" w:pos="1112"/>
        </w:tabs>
        <w:ind w:left="1112" w:hanging="284"/>
        <w:rPr>
          <w:sz w:val="24"/>
        </w:rPr>
      </w:pPr>
      <w:r>
        <w:rPr>
          <w:sz w:val="24"/>
        </w:rPr>
        <w:t>approval</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College’s</w:t>
      </w:r>
      <w:r>
        <w:rPr>
          <w:spacing w:val="-3"/>
          <w:sz w:val="24"/>
        </w:rPr>
        <w:t xml:space="preserve"> </w:t>
      </w:r>
      <w:r>
        <w:rPr>
          <w:sz w:val="24"/>
        </w:rPr>
        <w:t>overarching</w:t>
      </w:r>
      <w:r>
        <w:rPr>
          <w:spacing w:val="-4"/>
          <w:sz w:val="24"/>
        </w:rPr>
        <w:t xml:space="preserve"> </w:t>
      </w:r>
      <w:r>
        <w:rPr>
          <w:sz w:val="24"/>
        </w:rPr>
        <w:t>strategy</w:t>
      </w:r>
      <w:r>
        <w:rPr>
          <w:spacing w:val="-3"/>
          <w:sz w:val="24"/>
        </w:rPr>
        <w:t xml:space="preserve"> </w:t>
      </w:r>
      <w:r>
        <w:rPr>
          <w:sz w:val="24"/>
        </w:rPr>
        <w:t>and</w:t>
      </w:r>
      <w:r>
        <w:rPr>
          <w:spacing w:val="-5"/>
          <w:sz w:val="24"/>
        </w:rPr>
        <w:t xml:space="preserve"> </w:t>
      </w:r>
      <w:r>
        <w:rPr>
          <w:sz w:val="24"/>
        </w:rPr>
        <w:t>Strategic</w:t>
      </w:r>
      <w:r>
        <w:rPr>
          <w:spacing w:val="-4"/>
          <w:sz w:val="24"/>
        </w:rPr>
        <w:t xml:space="preserve"> </w:t>
      </w:r>
      <w:r>
        <w:rPr>
          <w:spacing w:val="-2"/>
          <w:sz w:val="24"/>
        </w:rPr>
        <w:t>Plan.</w:t>
      </w:r>
    </w:p>
    <w:p w14:paraId="39CB455E" w14:textId="77777777" w:rsidR="00B765D6" w:rsidRDefault="00B765D6">
      <w:pPr>
        <w:pStyle w:val="BodyText"/>
        <w:spacing w:before="3"/>
      </w:pPr>
    </w:p>
    <w:p w14:paraId="4630E8B6" w14:textId="77777777" w:rsidR="00B765D6" w:rsidRDefault="00533FA4">
      <w:pPr>
        <w:pStyle w:val="ListParagraph"/>
        <w:numPr>
          <w:ilvl w:val="1"/>
          <w:numId w:val="1"/>
        </w:numPr>
        <w:tabs>
          <w:tab w:val="left" w:pos="1112"/>
          <w:tab w:val="left" w:pos="1114"/>
        </w:tabs>
        <w:ind w:right="658" w:hanging="286"/>
        <w:jc w:val="both"/>
        <w:rPr>
          <w:sz w:val="24"/>
        </w:rPr>
      </w:pPr>
      <w:r>
        <w:rPr>
          <w:sz w:val="24"/>
        </w:rPr>
        <w:t>the effective and efficient use of resources, the solvency of the College and the Corporation and safeguarding their assets.</w:t>
      </w:r>
    </w:p>
    <w:p w14:paraId="5D5C657B" w14:textId="77777777" w:rsidR="00B765D6" w:rsidRDefault="00B765D6">
      <w:pPr>
        <w:pStyle w:val="BodyText"/>
      </w:pPr>
    </w:p>
    <w:p w14:paraId="3CAE17F2" w14:textId="77777777" w:rsidR="00B765D6" w:rsidRDefault="00533FA4">
      <w:pPr>
        <w:pStyle w:val="ListParagraph"/>
        <w:numPr>
          <w:ilvl w:val="1"/>
          <w:numId w:val="1"/>
        </w:numPr>
        <w:tabs>
          <w:tab w:val="left" w:pos="1112"/>
        </w:tabs>
        <w:ind w:left="1112" w:hanging="284"/>
        <w:rPr>
          <w:sz w:val="24"/>
        </w:rPr>
      </w:pPr>
      <w:r>
        <w:rPr>
          <w:sz w:val="24"/>
        </w:rPr>
        <w:t>approving</w:t>
      </w:r>
      <w:r>
        <w:rPr>
          <w:spacing w:val="-9"/>
          <w:sz w:val="24"/>
        </w:rPr>
        <w:t xml:space="preserve"> </w:t>
      </w:r>
      <w:r>
        <w:rPr>
          <w:sz w:val="24"/>
        </w:rPr>
        <w:t>annual</w:t>
      </w:r>
      <w:r>
        <w:rPr>
          <w:spacing w:val="-8"/>
          <w:sz w:val="24"/>
        </w:rPr>
        <w:t xml:space="preserve"> </w:t>
      </w:r>
      <w:r>
        <w:rPr>
          <w:sz w:val="24"/>
        </w:rPr>
        <w:t>estimates</w:t>
      </w:r>
      <w:r>
        <w:rPr>
          <w:spacing w:val="-9"/>
          <w:sz w:val="24"/>
        </w:rPr>
        <w:t xml:space="preserve"> </w:t>
      </w:r>
      <w:r>
        <w:rPr>
          <w:sz w:val="24"/>
        </w:rPr>
        <w:t>of</w:t>
      </w:r>
      <w:r>
        <w:rPr>
          <w:spacing w:val="-10"/>
          <w:sz w:val="24"/>
        </w:rPr>
        <w:t xml:space="preserve"> </w:t>
      </w:r>
      <w:r>
        <w:rPr>
          <w:sz w:val="24"/>
        </w:rPr>
        <w:t>income</w:t>
      </w:r>
      <w:r>
        <w:rPr>
          <w:spacing w:val="-10"/>
          <w:sz w:val="24"/>
        </w:rPr>
        <w:t xml:space="preserve"> </w:t>
      </w:r>
      <w:r>
        <w:rPr>
          <w:sz w:val="24"/>
        </w:rPr>
        <w:t>and</w:t>
      </w:r>
      <w:r>
        <w:rPr>
          <w:spacing w:val="-8"/>
          <w:sz w:val="24"/>
        </w:rPr>
        <w:t xml:space="preserve"> </w:t>
      </w:r>
      <w:r>
        <w:rPr>
          <w:sz w:val="24"/>
        </w:rPr>
        <w:t>expenditure;</w:t>
      </w:r>
      <w:r>
        <w:rPr>
          <w:spacing w:val="-9"/>
          <w:sz w:val="24"/>
        </w:rPr>
        <w:t xml:space="preserve"> </w:t>
      </w:r>
      <w:r>
        <w:rPr>
          <w:spacing w:val="-5"/>
          <w:sz w:val="24"/>
        </w:rPr>
        <w:t>and</w:t>
      </w:r>
    </w:p>
    <w:p w14:paraId="7DD966D7" w14:textId="77777777" w:rsidR="00B765D6" w:rsidRDefault="00B765D6">
      <w:pPr>
        <w:pStyle w:val="BodyText"/>
      </w:pPr>
    </w:p>
    <w:p w14:paraId="184B54B2" w14:textId="77777777" w:rsidR="00B765D6" w:rsidRDefault="00533FA4">
      <w:pPr>
        <w:pStyle w:val="ListParagraph"/>
        <w:numPr>
          <w:ilvl w:val="1"/>
          <w:numId w:val="1"/>
        </w:numPr>
        <w:tabs>
          <w:tab w:val="left" w:pos="1111"/>
          <w:tab w:val="left" w:pos="1113"/>
        </w:tabs>
        <w:ind w:left="1113" w:right="650" w:hanging="286"/>
        <w:jc w:val="both"/>
        <w:rPr>
          <w:sz w:val="24"/>
        </w:rPr>
      </w:pPr>
      <w:r>
        <w:rPr>
          <w:sz w:val="24"/>
        </w:rPr>
        <w:t>the appointment, grading, suspension, dismissal and determination of the pay and conditions of service of the holders of senior posts and the Clerk, including,</w:t>
      </w:r>
      <w:r>
        <w:rPr>
          <w:spacing w:val="-5"/>
          <w:sz w:val="24"/>
        </w:rPr>
        <w:t xml:space="preserve"> </w:t>
      </w:r>
      <w:r>
        <w:rPr>
          <w:sz w:val="24"/>
        </w:rPr>
        <w:t>where</w:t>
      </w:r>
      <w:r>
        <w:rPr>
          <w:spacing w:val="-6"/>
          <w:sz w:val="24"/>
        </w:rPr>
        <w:t xml:space="preserve"> </w:t>
      </w:r>
      <w:r>
        <w:rPr>
          <w:sz w:val="24"/>
        </w:rPr>
        <w:t>the</w:t>
      </w:r>
      <w:r>
        <w:rPr>
          <w:spacing w:val="-1"/>
          <w:sz w:val="24"/>
        </w:rPr>
        <w:t xml:space="preserve"> </w:t>
      </w:r>
      <w:r>
        <w:rPr>
          <w:sz w:val="24"/>
        </w:rPr>
        <w:t>Clerk</w:t>
      </w:r>
      <w:r>
        <w:rPr>
          <w:spacing w:val="-8"/>
          <w:sz w:val="24"/>
        </w:rPr>
        <w:t xml:space="preserve"> </w:t>
      </w:r>
      <w:r>
        <w:rPr>
          <w:sz w:val="24"/>
        </w:rPr>
        <w:t>is,</w:t>
      </w:r>
      <w:r>
        <w:rPr>
          <w:spacing w:val="-8"/>
          <w:sz w:val="24"/>
        </w:rPr>
        <w:t xml:space="preserve"> </w:t>
      </w:r>
      <w:r>
        <w:rPr>
          <w:sz w:val="24"/>
        </w:rPr>
        <w:t>or</w:t>
      </w:r>
      <w:r>
        <w:rPr>
          <w:spacing w:val="-8"/>
          <w:sz w:val="24"/>
        </w:rPr>
        <w:t xml:space="preserve"> </w:t>
      </w:r>
      <w:r>
        <w:rPr>
          <w:sz w:val="24"/>
        </w:rPr>
        <w:t>is</w:t>
      </w:r>
      <w:r>
        <w:rPr>
          <w:spacing w:val="-7"/>
          <w:sz w:val="24"/>
        </w:rPr>
        <w:t xml:space="preserve"> </w:t>
      </w:r>
      <w:r>
        <w:rPr>
          <w:sz w:val="24"/>
        </w:rPr>
        <w:t>to</w:t>
      </w:r>
      <w:r>
        <w:rPr>
          <w:spacing w:val="-3"/>
          <w:sz w:val="24"/>
        </w:rPr>
        <w:t xml:space="preserve"> </w:t>
      </w:r>
      <w:r>
        <w:rPr>
          <w:sz w:val="24"/>
        </w:rPr>
        <w:t>be</w:t>
      </w:r>
      <w:r>
        <w:rPr>
          <w:spacing w:val="-8"/>
          <w:sz w:val="24"/>
        </w:rPr>
        <w:t xml:space="preserve"> </w:t>
      </w:r>
      <w:r>
        <w:rPr>
          <w:sz w:val="24"/>
        </w:rPr>
        <w:t>appointed</w:t>
      </w:r>
      <w:r>
        <w:rPr>
          <w:spacing w:val="-7"/>
          <w:sz w:val="24"/>
        </w:rPr>
        <w:t xml:space="preserve"> </w:t>
      </w:r>
      <w:r>
        <w:rPr>
          <w:sz w:val="24"/>
        </w:rPr>
        <w:t>as,</w:t>
      </w:r>
      <w:r>
        <w:rPr>
          <w:spacing w:val="-5"/>
          <w:sz w:val="24"/>
        </w:rPr>
        <w:t xml:space="preserve"> </w:t>
      </w:r>
      <w:r>
        <w:rPr>
          <w:sz w:val="24"/>
        </w:rPr>
        <w:t>a</w:t>
      </w:r>
      <w:r>
        <w:rPr>
          <w:spacing w:val="-8"/>
          <w:sz w:val="24"/>
        </w:rPr>
        <w:t xml:space="preserve"> </w:t>
      </w:r>
      <w:r>
        <w:rPr>
          <w:sz w:val="24"/>
        </w:rPr>
        <w:t>member</w:t>
      </w:r>
      <w:r>
        <w:rPr>
          <w:spacing w:val="-8"/>
          <w:sz w:val="24"/>
        </w:rPr>
        <w:t xml:space="preserve"> </w:t>
      </w:r>
      <w:r>
        <w:rPr>
          <w:sz w:val="24"/>
        </w:rPr>
        <w:t>of</w:t>
      </w:r>
      <w:r>
        <w:rPr>
          <w:spacing w:val="-6"/>
          <w:sz w:val="24"/>
        </w:rPr>
        <w:t xml:space="preserve"> </w:t>
      </w:r>
      <w:r>
        <w:rPr>
          <w:sz w:val="24"/>
        </w:rPr>
        <w:t>staff,</w:t>
      </w:r>
      <w:r>
        <w:rPr>
          <w:spacing w:val="-2"/>
          <w:sz w:val="24"/>
        </w:rPr>
        <w:t xml:space="preserve"> </w:t>
      </w:r>
      <w:r>
        <w:rPr>
          <w:sz w:val="24"/>
        </w:rPr>
        <w:t>the Clerk’s appointment, grading, suspension, dismissal, and determination of pay in the capacity of a member of staff.</w:t>
      </w:r>
    </w:p>
    <w:p w14:paraId="1CFCFD9E" w14:textId="77777777" w:rsidR="00B765D6" w:rsidRDefault="00B765D6">
      <w:pPr>
        <w:pStyle w:val="BodyText"/>
      </w:pPr>
    </w:p>
    <w:p w14:paraId="309A5EC8" w14:textId="77777777" w:rsidR="00B765D6" w:rsidRDefault="00533FA4">
      <w:pPr>
        <w:pStyle w:val="Heading2"/>
        <w:numPr>
          <w:ilvl w:val="0"/>
          <w:numId w:val="1"/>
        </w:numPr>
        <w:tabs>
          <w:tab w:val="left" w:pos="745"/>
        </w:tabs>
        <w:ind w:left="745" w:hanging="627"/>
        <w:jc w:val="both"/>
      </w:pPr>
      <w:r>
        <w:t>The</w:t>
      </w:r>
      <w:r>
        <w:rPr>
          <w:spacing w:val="-2"/>
        </w:rPr>
        <w:t xml:space="preserve"> </w:t>
      </w:r>
      <w:r>
        <w:t>responsibilities</w:t>
      </w:r>
      <w:r>
        <w:rPr>
          <w:spacing w:val="-4"/>
        </w:rPr>
        <w:t xml:space="preserve"> </w:t>
      </w:r>
      <w:r>
        <w:t>of</w:t>
      </w:r>
      <w:r>
        <w:rPr>
          <w:spacing w:val="-3"/>
        </w:rPr>
        <w:t xml:space="preserve"> </w:t>
      </w:r>
      <w:r>
        <w:t>the</w:t>
      </w:r>
      <w:r>
        <w:rPr>
          <w:spacing w:val="-2"/>
        </w:rPr>
        <w:t xml:space="preserve"> </w:t>
      </w:r>
      <w:r>
        <w:t>Principal</w:t>
      </w:r>
      <w:r>
        <w:rPr>
          <w:spacing w:val="-2"/>
        </w:rPr>
        <w:t xml:space="preserve"> </w:t>
      </w:r>
      <w:r>
        <w:t>and</w:t>
      </w:r>
      <w:r>
        <w:rPr>
          <w:spacing w:val="-5"/>
        </w:rPr>
        <w:t xml:space="preserve"> </w:t>
      </w:r>
      <w:r>
        <w:t>Chief</w:t>
      </w:r>
      <w:r>
        <w:rPr>
          <w:spacing w:val="-6"/>
        </w:rPr>
        <w:t xml:space="preserve"> </w:t>
      </w:r>
      <w:r>
        <w:rPr>
          <w:spacing w:val="-2"/>
        </w:rPr>
        <w:t>Executive</w:t>
      </w:r>
    </w:p>
    <w:p w14:paraId="2D32E3F7" w14:textId="77777777" w:rsidR="00B765D6" w:rsidRDefault="00533FA4">
      <w:pPr>
        <w:pStyle w:val="BodyText"/>
        <w:spacing w:before="1"/>
        <w:ind w:left="840" w:right="654"/>
        <w:jc w:val="both"/>
      </w:pPr>
      <w:r>
        <w:t>Subject</w:t>
      </w:r>
      <w:r>
        <w:rPr>
          <w:spacing w:val="-17"/>
        </w:rPr>
        <w:t xml:space="preserve"> </w:t>
      </w:r>
      <w:r>
        <w:t>to</w:t>
      </w:r>
      <w:r>
        <w:rPr>
          <w:spacing w:val="-14"/>
        </w:rPr>
        <w:t xml:space="preserve"> </w:t>
      </w:r>
      <w:r>
        <w:t>the</w:t>
      </w:r>
      <w:r>
        <w:rPr>
          <w:spacing w:val="-16"/>
        </w:rPr>
        <w:t xml:space="preserve"> </w:t>
      </w:r>
      <w:r>
        <w:t>responsibilities</w:t>
      </w:r>
      <w:r>
        <w:rPr>
          <w:spacing w:val="-17"/>
        </w:rPr>
        <w:t xml:space="preserve"> </w:t>
      </w:r>
      <w:r>
        <w:t>of</w:t>
      </w:r>
      <w:r>
        <w:rPr>
          <w:spacing w:val="-16"/>
        </w:rPr>
        <w:t xml:space="preserve"> </w:t>
      </w:r>
      <w:r>
        <w:t>the</w:t>
      </w:r>
      <w:r>
        <w:rPr>
          <w:spacing w:val="-16"/>
        </w:rPr>
        <w:t xml:space="preserve"> </w:t>
      </w:r>
      <w:r>
        <w:t>Corporation,</w:t>
      </w:r>
      <w:r>
        <w:rPr>
          <w:spacing w:val="-16"/>
        </w:rPr>
        <w:t xml:space="preserve"> </w:t>
      </w:r>
      <w:r>
        <w:t>the</w:t>
      </w:r>
      <w:r>
        <w:rPr>
          <w:spacing w:val="-14"/>
        </w:rPr>
        <w:t xml:space="preserve"> </w:t>
      </w:r>
      <w:r>
        <w:t>Principal</w:t>
      </w:r>
      <w:r>
        <w:rPr>
          <w:spacing w:val="-17"/>
        </w:rPr>
        <w:t xml:space="preserve"> </w:t>
      </w:r>
      <w:r>
        <w:t>shall</w:t>
      </w:r>
      <w:r>
        <w:rPr>
          <w:spacing w:val="-17"/>
        </w:rPr>
        <w:t xml:space="preserve"> </w:t>
      </w:r>
      <w:r>
        <w:t>be</w:t>
      </w:r>
      <w:r>
        <w:rPr>
          <w:spacing w:val="-15"/>
        </w:rPr>
        <w:t xml:space="preserve"> </w:t>
      </w:r>
      <w:r>
        <w:t>the</w:t>
      </w:r>
      <w:r>
        <w:rPr>
          <w:spacing w:val="-16"/>
        </w:rPr>
        <w:t xml:space="preserve"> </w:t>
      </w:r>
      <w:r>
        <w:t>Chief Executive of the College, and shall be responsible for the following</w:t>
      </w:r>
      <w:r>
        <w:rPr>
          <w:spacing w:val="-11"/>
        </w:rPr>
        <w:t xml:space="preserve"> </w:t>
      </w:r>
      <w:r>
        <w:t>functions:</w:t>
      </w:r>
    </w:p>
    <w:p w14:paraId="1460553F" w14:textId="77777777" w:rsidR="00B765D6" w:rsidRDefault="00533FA4">
      <w:pPr>
        <w:pStyle w:val="ListParagraph"/>
        <w:numPr>
          <w:ilvl w:val="1"/>
          <w:numId w:val="1"/>
        </w:numPr>
        <w:tabs>
          <w:tab w:val="left" w:pos="1198"/>
          <w:tab w:val="left" w:pos="1200"/>
        </w:tabs>
        <w:ind w:left="1200" w:right="660" w:hanging="360"/>
        <w:jc w:val="both"/>
        <w:rPr>
          <w:sz w:val="24"/>
        </w:rPr>
      </w:pPr>
      <w:r>
        <w:rPr>
          <w:sz w:val="24"/>
        </w:rPr>
        <w:t>making proposals to the Corporation about the educational character and mission of the College and implementing the decisions of the Corporation; the determination of the College’s academic and other activities.</w:t>
      </w:r>
    </w:p>
    <w:p w14:paraId="4EB3158C" w14:textId="77777777" w:rsidR="00B765D6" w:rsidRDefault="00B765D6">
      <w:pPr>
        <w:pStyle w:val="BodyText"/>
      </w:pPr>
    </w:p>
    <w:p w14:paraId="474E7686" w14:textId="77777777" w:rsidR="00B765D6" w:rsidRDefault="00533FA4">
      <w:pPr>
        <w:pStyle w:val="ListParagraph"/>
        <w:numPr>
          <w:ilvl w:val="1"/>
          <w:numId w:val="1"/>
        </w:numPr>
        <w:tabs>
          <w:tab w:val="left" w:pos="1198"/>
          <w:tab w:val="left" w:pos="1200"/>
        </w:tabs>
        <w:ind w:left="1200" w:right="655" w:hanging="360"/>
        <w:jc w:val="both"/>
        <w:rPr>
          <w:sz w:val="24"/>
        </w:rPr>
      </w:pPr>
      <w:r>
        <w:rPr>
          <w:sz w:val="24"/>
        </w:rPr>
        <w:t>preparing</w:t>
      </w:r>
      <w:r>
        <w:rPr>
          <w:spacing w:val="-17"/>
          <w:sz w:val="24"/>
        </w:rPr>
        <w:t xml:space="preserve"> </w:t>
      </w:r>
      <w:r>
        <w:rPr>
          <w:sz w:val="24"/>
        </w:rPr>
        <w:t>annual</w:t>
      </w:r>
      <w:r>
        <w:rPr>
          <w:spacing w:val="-17"/>
          <w:sz w:val="24"/>
        </w:rPr>
        <w:t xml:space="preserve"> </w:t>
      </w:r>
      <w:r>
        <w:rPr>
          <w:sz w:val="24"/>
        </w:rPr>
        <w:t>estimates</w:t>
      </w:r>
      <w:r>
        <w:rPr>
          <w:spacing w:val="-16"/>
          <w:sz w:val="24"/>
        </w:rPr>
        <w:t xml:space="preserve"> </w:t>
      </w:r>
      <w:r>
        <w:rPr>
          <w:sz w:val="24"/>
        </w:rPr>
        <w:t>of</w:t>
      </w:r>
      <w:r>
        <w:rPr>
          <w:spacing w:val="-17"/>
          <w:sz w:val="24"/>
        </w:rPr>
        <w:t xml:space="preserve"> </w:t>
      </w:r>
      <w:r>
        <w:rPr>
          <w:sz w:val="24"/>
        </w:rPr>
        <w:t>income</w:t>
      </w:r>
      <w:r>
        <w:rPr>
          <w:spacing w:val="-17"/>
          <w:sz w:val="24"/>
        </w:rPr>
        <w:t xml:space="preserve"> </w:t>
      </w:r>
      <w:r>
        <w:rPr>
          <w:sz w:val="24"/>
        </w:rPr>
        <w:t>and</w:t>
      </w:r>
      <w:r>
        <w:rPr>
          <w:spacing w:val="-17"/>
          <w:sz w:val="24"/>
        </w:rPr>
        <w:t xml:space="preserve"> </w:t>
      </w:r>
      <w:r>
        <w:rPr>
          <w:sz w:val="24"/>
        </w:rPr>
        <w:t>expenditure</w:t>
      </w:r>
      <w:r>
        <w:rPr>
          <w:spacing w:val="-16"/>
          <w:sz w:val="24"/>
        </w:rPr>
        <w:t xml:space="preserve"> </w:t>
      </w:r>
      <w:r>
        <w:rPr>
          <w:sz w:val="24"/>
        </w:rPr>
        <w:t>for</w:t>
      </w:r>
      <w:r>
        <w:rPr>
          <w:spacing w:val="-17"/>
          <w:sz w:val="24"/>
        </w:rPr>
        <w:t xml:space="preserve"> </w:t>
      </w:r>
      <w:r>
        <w:rPr>
          <w:sz w:val="24"/>
        </w:rPr>
        <w:t>consideration</w:t>
      </w:r>
      <w:r>
        <w:rPr>
          <w:spacing w:val="-17"/>
          <w:sz w:val="24"/>
        </w:rPr>
        <w:t xml:space="preserve"> </w:t>
      </w:r>
      <w:r>
        <w:rPr>
          <w:sz w:val="24"/>
        </w:rPr>
        <w:t>and approval</w:t>
      </w:r>
      <w:r>
        <w:rPr>
          <w:spacing w:val="-10"/>
          <w:sz w:val="24"/>
        </w:rPr>
        <w:t xml:space="preserve"> </w:t>
      </w:r>
      <w:r>
        <w:rPr>
          <w:sz w:val="24"/>
        </w:rPr>
        <w:t>by</w:t>
      </w:r>
      <w:r>
        <w:rPr>
          <w:spacing w:val="-9"/>
          <w:sz w:val="24"/>
        </w:rPr>
        <w:t xml:space="preserve"> </w:t>
      </w:r>
      <w:r>
        <w:rPr>
          <w:sz w:val="24"/>
        </w:rPr>
        <w:t>the</w:t>
      </w:r>
      <w:r>
        <w:rPr>
          <w:spacing w:val="-8"/>
          <w:sz w:val="24"/>
        </w:rPr>
        <w:t xml:space="preserve"> </w:t>
      </w:r>
      <w:r>
        <w:rPr>
          <w:sz w:val="24"/>
        </w:rPr>
        <w:t>Corporation,</w:t>
      </w:r>
      <w:r>
        <w:rPr>
          <w:spacing w:val="-11"/>
          <w:sz w:val="24"/>
        </w:rPr>
        <w:t xml:space="preserve"> </w:t>
      </w:r>
      <w:r>
        <w:rPr>
          <w:sz w:val="24"/>
        </w:rPr>
        <w:t>and</w:t>
      </w:r>
      <w:r>
        <w:rPr>
          <w:spacing w:val="-11"/>
          <w:sz w:val="24"/>
        </w:rPr>
        <w:t xml:space="preserve"> </w:t>
      </w:r>
      <w:r>
        <w:rPr>
          <w:sz w:val="24"/>
        </w:rPr>
        <w:t>the</w:t>
      </w:r>
      <w:r>
        <w:rPr>
          <w:spacing w:val="-11"/>
          <w:sz w:val="24"/>
        </w:rPr>
        <w:t xml:space="preserve"> </w:t>
      </w:r>
      <w:r>
        <w:rPr>
          <w:sz w:val="24"/>
        </w:rPr>
        <w:t>management</w:t>
      </w:r>
      <w:r>
        <w:rPr>
          <w:spacing w:val="-9"/>
          <w:sz w:val="24"/>
        </w:rPr>
        <w:t xml:space="preserve"> </w:t>
      </w:r>
      <w:r>
        <w:rPr>
          <w:sz w:val="24"/>
        </w:rPr>
        <w:t>of</w:t>
      </w:r>
      <w:r>
        <w:rPr>
          <w:spacing w:val="-11"/>
          <w:sz w:val="24"/>
        </w:rPr>
        <w:t xml:space="preserve"> </w:t>
      </w:r>
      <w:r>
        <w:rPr>
          <w:sz w:val="24"/>
        </w:rPr>
        <w:t>budget</w:t>
      </w:r>
      <w:r>
        <w:rPr>
          <w:spacing w:val="-11"/>
          <w:sz w:val="24"/>
        </w:rPr>
        <w:t xml:space="preserve"> </w:t>
      </w:r>
      <w:r>
        <w:rPr>
          <w:sz w:val="24"/>
        </w:rPr>
        <w:t>and</w:t>
      </w:r>
      <w:r>
        <w:rPr>
          <w:spacing w:val="-8"/>
          <w:sz w:val="24"/>
        </w:rPr>
        <w:t xml:space="preserve"> </w:t>
      </w:r>
      <w:r>
        <w:rPr>
          <w:sz w:val="24"/>
        </w:rPr>
        <w:t>resources within the estimates approved by the Corporation.</w:t>
      </w:r>
    </w:p>
    <w:p w14:paraId="2825C447" w14:textId="77777777" w:rsidR="00B765D6" w:rsidRDefault="00B765D6">
      <w:pPr>
        <w:pStyle w:val="BodyText"/>
      </w:pPr>
    </w:p>
    <w:p w14:paraId="4BE7AA37" w14:textId="77777777" w:rsidR="00B765D6" w:rsidRDefault="00533FA4">
      <w:pPr>
        <w:pStyle w:val="ListParagraph"/>
        <w:numPr>
          <w:ilvl w:val="1"/>
          <w:numId w:val="1"/>
        </w:numPr>
        <w:tabs>
          <w:tab w:val="left" w:pos="1200"/>
        </w:tabs>
        <w:ind w:left="1200" w:right="661" w:hanging="360"/>
        <w:jc w:val="both"/>
        <w:rPr>
          <w:sz w:val="24"/>
        </w:rPr>
      </w:pPr>
      <w:r>
        <w:rPr>
          <w:sz w:val="24"/>
        </w:rPr>
        <w:t xml:space="preserve">the </w:t>
      </w:r>
      <w:proofErr w:type="spellStart"/>
      <w:r>
        <w:rPr>
          <w:sz w:val="24"/>
        </w:rPr>
        <w:t>organisation</w:t>
      </w:r>
      <w:proofErr w:type="spellEnd"/>
      <w:r>
        <w:rPr>
          <w:sz w:val="24"/>
        </w:rPr>
        <w:t>, direction and management of the College and leadership of the staff.</w:t>
      </w:r>
    </w:p>
    <w:p w14:paraId="1179D254" w14:textId="77777777" w:rsidR="00B765D6" w:rsidRDefault="00B765D6">
      <w:pPr>
        <w:pStyle w:val="BodyText"/>
      </w:pPr>
    </w:p>
    <w:p w14:paraId="0986ABE6" w14:textId="77777777" w:rsidR="00B765D6" w:rsidRDefault="00533FA4">
      <w:pPr>
        <w:pStyle w:val="ListParagraph"/>
        <w:numPr>
          <w:ilvl w:val="1"/>
          <w:numId w:val="1"/>
        </w:numPr>
        <w:tabs>
          <w:tab w:val="left" w:pos="1198"/>
          <w:tab w:val="left" w:pos="1200"/>
        </w:tabs>
        <w:ind w:left="1200" w:right="652" w:hanging="360"/>
        <w:jc w:val="both"/>
        <w:rPr>
          <w:sz w:val="24"/>
        </w:rPr>
      </w:pPr>
      <w:r>
        <w:rPr>
          <w:sz w:val="24"/>
        </w:rPr>
        <w:t>the</w:t>
      </w:r>
      <w:r>
        <w:rPr>
          <w:spacing w:val="-17"/>
          <w:sz w:val="24"/>
        </w:rPr>
        <w:t xml:space="preserve"> </w:t>
      </w:r>
      <w:r>
        <w:rPr>
          <w:sz w:val="24"/>
        </w:rPr>
        <w:t>appointment,</w:t>
      </w:r>
      <w:r>
        <w:rPr>
          <w:spacing w:val="-17"/>
          <w:sz w:val="24"/>
        </w:rPr>
        <w:t xml:space="preserve"> </w:t>
      </w:r>
      <w:r>
        <w:rPr>
          <w:sz w:val="24"/>
        </w:rPr>
        <w:t>assignment,</w:t>
      </w:r>
      <w:r>
        <w:rPr>
          <w:spacing w:val="-16"/>
          <w:sz w:val="24"/>
        </w:rPr>
        <w:t xml:space="preserve"> </w:t>
      </w:r>
      <w:r>
        <w:rPr>
          <w:sz w:val="24"/>
        </w:rPr>
        <w:t>grading,</w:t>
      </w:r>
      <w:r>
        <w:rPr>
          <w:spacing w:val="-17"/>
          <w:sz w:val="24"/>
        </w:rPr>
        <w:t xml:space="preserve"> </w:t>
      </w:r>
      <w:r>
        <w:rPr>
          <w:sz w:val="24"/>
        </w:rPr>
        <w:t>appraisal,</w:t>
      </w:r>
      <w:r>
        <w:rPr>
          <w:spacing w:val="-17"/>
          <w:sz w:val="24"/>
        </w:rPr>
        <w:t xml:space="preserve"> </w:t>
      </w:r>
      <w:r>
        <w:rPr>
          <w:sz w:val="24"/>
        </w:rPr>
        <w:t>suspension,</w:t>
      </w:r>
      <w:r>
        <w:rPr>
          <w:spacing w:val="-17"/>
          <w:sz w:val="24"/>
        </w:rPr>
        <w:t xml:space="preserve"> </w:t>
      </w:r>
      <w:r>
        <w:rPr>
          <w:sz w:val="24"/>
        </w:rPr>
        <w:t>dismissal</w:t>
      </w:r>
      <w:r>
        <w:rPr>
          <w:spacing w:val="-16"/>
          <w:sz w:val="24"/>
        </w:rPr>
        <w:t xml:space="preserve"> </w:t>
      </w:r>
      <w:r>
        <w:rPr>
          <w:sz w:val="24"/>
        </w:rPr>
        <w:t>and determination of the pay and conditions of service of staff, other than the holders of senior posts or the Clerk, where the Clerk is also a member of the staff; and</w:t>
      </w:r>
    </w:p>
    <w:p w14:paraId="0E7D3FB2" w14:textId="77777777" w:rsidR="00B765D6" w:rsidRDefault="00B765D6">
      <w:pPr>
        <w:pStyle w:val="BodyText"/>
      </w:pPr>
    </w:p>
    <w:p w14:paraId="7601386C" w14:textId="77777777" w:rsidR="00B765D6" w:rsidRDefault="00533FA4">
      <w:pPr>
        <w:pStyle w:val="ListParagraph"/>
        <w:numPr>
          <w:ilvl w:val="1"/>
          <w:numId w:val="1"/>
        </w:numPr>
        <w:tabs>
          <w:tab w:val="left" w:pos="1198"/>
          <w:tab w:val="left" w:pos="1200"/>
        </w:tabs>
        <w:spacing w:before="1"/>
        <w:ind w:left="1200" w:right="652" w:hanging="360"/>
        <w:jc w:val="both"/>
        <w:rPr>
          <w:sz w:val="24"/>
        </w:rPr>
      </w:pPr>
      <w:r>
        <w:rPr>
          <w:sz w:val="24"/>
        </w:rPr>
        <w:t>maintaining</w:t>
      </w:r>
      <w:r>
        <w:rPr>
          <w:spacing w:val="-11"/>
          <w:sz w:val="24"/>
        </w:rPr>
        <w:t xml:space="preserve"> </w:t>
      </w:r>
      <w:r>
        <w:rPr>
          <w:sz w:val="24"/>
        </w:rPr>
        <w:t>student</w:t>
      </w:r>
      <w:r>
        <w:rPr>
          <w:spacing w:val="-15"/>
          <w:sz w:val="24"/>
        </w:rPr>
        <w:t xml:space="preserve"> </w:t>
      </w:r>
      <w:r>
        <w:rPr>
          <w:sz w:val="24"/>
        </w:rPr>
        <w:t>discipline</w:t>
      </w:r>
      <w:r>
        <w:rPr>
          <w:spacing w:val="-11"/>
          <w:sz w:val="24"/>
        </w:rPr>
        <w:t xml:space="preserve"> </w:t>
      </w:r>
      <w:r>
        <w:rPr>
          <w:sz w:val="24"/>
        </w:rPr>
        <w:t>and,</w:t>
      </w:r>
      <w:r>
        <w:rPr>
          <w:spacing w:val="-17"/>
          <w:sz w:val="24"/>
        </w:rPr>
        <w:t xml:space="preserve"> </w:t>
      </w:r>
      <w:r>
        <w:rPr>
          <w:sz w:val="24"/>
        </w:rPr>
        <w:t>within</w:t>
      </w:r>
      <w:r>
        <w:rPr>
          <w:spacing w:val="-17"/>
          <w:sz w:val="24"/>
        </w:rPr>
        <w:t xml:space="preserve"> </w:t>
      </w:r>
      <w:r>
        <w:rPr>
          <w:sz w:val="24"/>
        </w:rPr>
        <w:t>the</w:t>
      </w:r>
      <w:r>
        <w:rPr>
          <w:spacing w:val="-14"/>
          <w:sz w:val="24"/>
        </w:rPr>
        <w:t xml:space="preserve"> </w:t>
      </w:r>
      <w:r>
        <w:rPr>
          <w:sz w:val="24"/>
        </w:rPr>
        <w:t>rules</w:t>
      </w:r>
      <w:r>
        <w:rPr>
          <w:spacing w:val="-15"/>
          <w:sz w:val="24"/>
        </w:rPr>
        <w:t xml:space="preserve"> </w:t>
      </w:r>
      <w:r>
        <w:rPr>
          <w:sz w:val="24"/>
        </w:rPr>
        <w:t>and</w:t>
      </w:r>
      <w:r>
        <w:rPr>
          <w:spacing w:val="-17"/>
          <w:sz w:val="24"/>
        </w:rPr>
        <w:t xml:space="preserve"> </w:t>
      </w:r>
      <w:r>
        <w:rPr>
          <w:sz w:val="24"/>
        </w:rPr>
        <w:t>procedures</w:t>
      </w:r>
      <w:r>
        <w:rPr>
          <w:spacing w:val="-16"/>
          <w:sz w:val="24"/>
        </w:rPr>
        <w:t xml:space="preserve"> </w:t>
      </w:r>
      <w:r>
        <w:rPr>
          <w:sz w:val="24"/>
        </w:rPr>
        <w:t>provided for within these Articles, suspending or expelling students on disciplinary grounds or expelling students for academic reasons.</w:t>
      </w:r>
    </w:p>
    <w:p w14:paraId="27DE803F" w14:textId="77777777" w:rsidR="00B765D6" w:rsidRDefault="00B765D6">
      <w:pPr>
        <w:jc w:val="both"/>
        <w:rPr>
          <w:sz w:val="24"/>
        </w:rPr>
        <w:sectPr w:rsidR="00B765D6">
          <w:pgSz w:w="11920" w:h="16850"/>
          <w:pgMar w:top="1380" w:right="780" w:bottom="1200" w:left="1320" w:header="0" w:footer="1018" w:gutter="0"/>
          <w:cols w:space="720"/>
        </w:sectPr>
      </w:pPr>
    </w:p>
    <w:p w14:paraId="1DEAB1DA" w14:textId="77777777" w:rsidR="00B765D6" w:rsidRDefault="00533FA4">
      <w:pPr>
        <w:pStyle w:val="Heading2"/>
        <w:numPr>
          <w:ilvl w:val="0"/>
          <w:numId w:val="1"/>
        </w:numPr>
        <w:tabs>
          <w:tab w:val="left" w:pos="545"/>
        </w:tabs>
        <w:spacing w:before="40"/>
        <w:ind w:left="545" w:hanging="427"/>
        <w:jc w:val="both"/>
      </w:pPr>
      <w:r>
        <w:lastRenderedPageBreak/>
        <w:t>The</w:t>
      </w:r>
      <w:r>
        <w:rPr>
          <w:spacing w:val="-3"/>
        </w:rPr>
        <w:t xml:space="preserve"> </w:t>
      </w:r>
      <w:r>
        <w:t>responsibilities</w:t>
      </w:r>
      <w:r>
        <w:rPr>
          <w:spacing w:val="-5"/>
        </w:rPr>
        <w:t xml:space="preserve"> </w:t>
      </w:r>
      <w:r>
        <w:t>of</w:t>
      </w:r>
      <w:r>
        <w:rPr>
          <w:spacing w:val="-4"/>
        </w:rPr>
        <w:t xml:space="preserve"> </w:t>
      </w:r>
      <w:r>
        <w:t xml:space="preserve">the </w:t>
      </w:r>
      <w:r>
        <w:rPr>
          <w:spacing w:val="-2"/>
        </w:rPr>
        <w:t>Clerk</w:t>
      </w:r>
    </w:p>
    <w:p w14:paraId="4FB5BE2D" w14:textId="77777777" w:rsidR="00B765D6" w:rsidRDefault="00533FA4">
      <w:pPr>
        <w:pStyle w:val="BodyText"/>
        <w:spacing w:before="1"/>
        <w:ind w:left="480" w:right="658" w:firstLine="67"/>
        <w:jc w:val="both"/>
      </w:pPr>
      <w:r>
        <w:t xml:space="preserve">The Clerk shall be responsible for advising the Corporation </w:t>
      </w:r>
      <w:proofErr w:type="gramStart"/>
      <w:r>
        <w:t>with regard to</w:t>
      </w:r>
      <w:proofErr w:type="gramEnd"/>
      <w:r>
        <w:t xml:space="preserve"> the operation</w:t>
      </w:r>
      <w:r>
        <w:rPr>
          <w:spacing w:val="-17"/>
        </w:rPr>
        <w:t xml:space="preserve"> </w:t>
      </w:r>
      <w:r>
        <w:t>of</w:t>
      </w:r>
      <w:r>
        <w:rPr>
          <w:spacing w:val="-17"/>
        </w:rPr>
        <w:t xml:space="preserve"> </w:t>
      </w:r>
      <w:r>
        <w:t>its</w:t>
      </w:r>
      <w:r>
        <w:rPr>
          <w:spacing w:val="-16"/>
        </w:rPr>
        <w:t xml:space="preserve"> </w:t>
      </w:r>
      <w:r>
        <w:t>powers,</w:t>
      </w:r>
      <w:r>
        <w:rPr>
          <w:spacing w:val="-17"/>
        </w:rPr>
        <w:t xml:space="preserve"> </w:t>
      </w:r>
      <w:r>
        <w:t>procedural</w:t>
      </w:r>
      <w:r>
        <w:rPr>
          <w:spacing w:val="-17"/>
        </w:rPr>
        <w:t xml:space="preserve"> </w:t>
      </w:r>
      <w:r>
        <w:t>matters,</w:t>
      </w:r>
      <w:r>
        <w:rPr>
          <w:spacing w:val="-17"/>
        </w:rPr>
        <w:t xml:space="preserve"> </w:t>
      </w:r>
      <w:r>
        <w:t>the</w:t>
      </w:r>
      <w:r>
        <w:rPr>
          <w:spacing w:val="-16"/>
        </w:rPr>
        <w:t xml:space="preserve"> </w:t>
      </w:r>
      <w:r>
        <w:t>conduct</w:t>
      </w:r>
      <w:r>
        <w:rPr>
          <w:spacing w:val="-17"/>
        </w:rPr>
        <w:t xml:space="preserve"> </w:t>
      </w:r>
      <w:r>
        <w:t>of</w:t>
      </w:r>
      <w:r>
        <w:rPr>
          <w:spacing w:val="-17"/>
        </w:rPr>
        <w:t xml:space="preserve"> </w:t>
      </w:r>
      <w:r>
        <w:t>its</w:t>
      </w:r>
      <w:r>
        <w:rPr>
          <w:spacing w:val="-16"/>
        </w:rPr>
        <w:t xml:space="preserve"> </w:t>
      </w:r>
      <w:r>
        <w:t>business</w:t>
      </w:r>
      <w:r>
        <w:rPr>
          <w:spacing w:val="-17"/>
        </w:rPr>
        <w:t xml:space="preserve"> </w:t>
      </w:r>
      <w:r>
        <w:t>and</w:t>
      </w:r>
      <w:r>
        <w:rPr>
          <w:spacing w:val="-17"/>
        </w:rPr>
        <w:t xml:space="preserve"> </w:t>
      </w:r>
      <w:r>
        <w:t>matters of governance practice.</w:t>
      </w:r>
    </w:p>
    <w:p w14:paraId="0A4DB737" w14:textId="77777777" w:rsidR="00B765D6" w:rsidRDefault="00533FA4">
      <w:pPr>
        <w:pStyle w:val="Heading2"/>
        <w:numPr>
          <w:ilvl w:val="0"/>
          <w:numId w:val="1"/>
        </w:numPr>
        <w:tabs>
          <w:tab w:val="left" w:pos="479"/>
        </w:tabs>
        <w:spacing w:before="230"/>
        <w:ind w:left="479" w:hanging="361"/>
      </w:pPr>
      <w:r>
        <w:t>Corporation’s</w:t>
      </w:r>
      <w:r>
        <w:rPr>
          <w:spacing w:val="-6"/>
        </w:rPr>
        <w:t xml:space="preserve"> </w:t>
      </w:r>
      <w:r>
        <w:t>delegable</w:t>
      </w:r>
      <w:r>
        <w:rPr>
          <w:spacing w:val="-6"/>
        </w:rPr>
        <w:t xml:space="preserve"> </w:t>
      </w:r>
      <w:r>
        <w:t>and</w:t>
      </w:r>
      <w:r>
        <w:rPr>
          <w:spacing w:val="-6"/>
        </w:rPr>
        <w:t xml:space="preserve"> </w:t>
      </w:r>
      <w:r>
        <w:t>non-delegable</w:t>
      </w:r>
      <w:r>
        <w:rPr>
          <w:spacing w:val="-6"/>
        </w:rPr>
        <w:t xml:space="preserve"> </w:t>
      </w:r>
      <w:r>
        <w:rPr>
          <w:spacing w:val="-2"/>
        </w:rPr>
        <w:t>functions</w:t>
      </w:r>
    </w:p>
    <w:p w14:paraId="627A7DEA" w14:textId="77777777" w:rsidR="00B765D6" w:rsidRDefault="00533FA4">
      <w:pPr>
        <w:pStyle w:val="ListParagraph"/>
        <w:numPr>
          <w:ilvl w:val="1"/>
          <w:numId w:val="1"/>
        </w:numPr>
        <w:tabs>
          <w:tab w:val="left" w:pos="838"/>
        </w:tabs>
        <w:spacing w:before="3"/>
        <w:ind w:left="838" w:hanging="360"/>
        <w:rPr>
          <w:sz w:val="24"/>
        </w:rPr>
      </w:pPr>
      <w:r>
        <w:rPr>
          <w:sz w:val="24"/>
        </w:rPr>
        <w:t>The</w:t>
      </w:r>
      <w:r>
        <w:rPr>
          <w:spacing w:val="-7"/>
          <w:sz w:val="24"/>
        </w:rPr>
        <w:t xml:space="preserve"> </w:t>
      </w:r>
      <w:r>
        <w:rPr>
          <w:sz w:val="24"/>
        </w:rPr>
        <w:t>Corporation</w:t>
      </w:r>
      <w:r>
        <w:rPr>
          <w:spacing w:val="-9"/>
          <w:sz w:val="24"/>
        </w:rPr>
        <w:t xml:space="preserve"> </w:t>
      </w:r>
      <w:r>
        <w:rPr>
          <w:sz w:val="24"/>
        </w:rPr>
        <w:t>shall</w:t>
      </w:r>
      <w:r>
        <w:rPr>
          <w:spacing w:val="-10"/>
          <w:sz w:val="24"/>
        </w:rPr>
        <w:t xml:space="preserve"> </w:t>
      </w:r>
      <w:r>
        <w:rPr>
          <w:sz w:val="24"/>
        </w:rPr>
        <w:t>not</w:t>
      </w:r>
      <w:r>
        <w:rPr>
          <w:spacing w:val="-9"/>
          <w:sz w:val="24"/>
        </w:rPr>
        <w:t xml:space="preserve"> </w:t>
      </w:r>
      <w:r>
        <w:rPr>
          <w:sz w:val="24"/>
        </w:rPr>
        <w:t>delegate</w:t>
      </w:r>
      <w:r>
        <w:rPr>
          <w:spacing w:val="-8"/>
          <w:sz w:val="24"/>
        </w:rPr>
        <w:t xml:space="preserve"> </w:t>
      </w:r>
      <w:r>
        <w:rPr>
          <w:sz w:val="24"/>
        </w:rPr>
        <w:t>the</w:t>
      </w:r>
      <w:r>
        <w:rPr>
          <w:spacing w:val="-7"/>
          <w:sz w:val="24"/>
        </w:rPr>
        <w:t xml:space="preserve"> </w:t>
      </w:r>
      <w:r>
        <w:rPr>
          <w:sz w:val="24"/>
        </w:rPr>
        <w:t>following</w:t>
      </w:r>
      <w:r>
        <w:rPr>
          <w:spacing w:val="-11"/>
          <w:sz w:val="24"/>
        </w:rPr>
        <w:t xml:space="preserve"> </w:t>
      </w:r>
      <w:r>
        <w:rPr>
          <w:spacing w:val="-2"/>
          <w:sz w:val="24"/>
        </w:rPr>
        <w:t>functions:</w:t>
      </w:r>
    </w:p>
    <w:p w14:paraId="103D580C" w14:textId="77777777" w:rsidR="00B765D6" w:rsidRDefault="00533FA4">
      <w:pPr>
        <w:pStyle w:val="ListParagraph"/>
        <w:numPr>
          <w:ilvl w:val="2"/>
          <w:numId w:val="1"/>
        </w:numPr>
        <w:tabs>
          <w:tab w:val="left" w:pos="1560"/>
        </w:tabs>
        <w:ind w:right="671"/>
        <w:rPr>
          <w:sz w:val="24"/>
        </w:rPr>
      </w:pPr>
      <w:r>
        <w:rPr>
          <w:sz w:val="24"/>
        </w:rPr>
        <w:t>the</w:t>
      </w:r>
      <w:r>
        <w:rPr>
          <w:spacing w:val="40"/>
          <w:sz w:val="24"/>
        </w:rPr>
        <w:t xml:space="preserve"> </w:t>
      </w:r>
      <w:r>
        <w:rPr>
          <w:sz w:val="24"/>
        </w:rPr>
        <w:t>determination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educational</w:t>
      </w:r>
      <w:r>
        <w:rPr>
          <w:spacing w:val="40"/>
          <w:sz w:val="24"/>
        </w:rPr>
        <w:t xml:space="preserve"> </w:t>
      </w:r>
      <w:r>
        <w:rPr>
          <w:sz w:val="24"/>
        </w:rPr>
        <w:t>character</w:t>
      </w:r>
      <w:r>
        <w:rPr>
          <w:spacing w:val="40"/>
          <w:sz w:val="24"/>
        </w:rPr>
        <w:t xml:space="preserve"> </w:t>
      </w:r>
      <w:r>
        <w:rPr>
          <w:sz w:val="24"/>
        </w:rPr>
        <w:t>and</w:t>
      </w:r>
      <w:r>
        <w:rPr>
          <w:spacing w:val="40"/>
          <w:sz w:val="24"/>
        </w:rPr>
        <w:t xml:space="preserve"> </w:t>
      </w:r>
      <w:r>
        <w:rPr>
          <w:sz w:val="24"/>
        </w:rPr>
        <w:t>mission</w:t>
      </w:r>
      <w:r>
        <w:rPr>
          <w:spacing w:val="40"/>
          <w:sz w:val="24"/>
        </w:rPr>
        <w:t xml:space="preserve"> </w:t>
      </w:r>
      <w:r>
        <w:rPr>
          <w:sz w:val="24"/>
        </w:rPr>
        <w:t>of</w:t>
      </w:r>
      <w:r>
        <w:rPr>
          <w:spacing w:val="40"/>
          <w:sz w:val="24"/>
        </w:rPr>
        <w:t xml:space="preserve"> </w:t>
      </w:r>
      <w:r>
        <w:rPr>
          <w:sz w:val="24"/>
        </w:rPr>
        <w:t>the</w:t>
      </w:r>
      <w:r>
        <w:rPr>
          <w:spacing w:val="80"/>
          <w:sz w:val="24"/>
        </w:rPr>
        <w:t xml:space="preserve"> </w:t>
      </w:r>
      <w:r>
        <w:rPr>
          <w:spacing w:val="-2"/>
          <w:sz w:val="24"/>
        </w:rPr>
        <w:t>College.</w:t>
      </w:r>
    </w:p>
    <w:p w14:paraId="1C677644" w14:textId="77777777" w:rsidR="00B765D6" w:rsidRDefault="00533FA4">
      <w:pPr>
        <w:pStyle w:val="ListParagraph"/>
        <w:numPr>
          <w:ilvl w:val="2"/>
          <w:numId w:val="1"/>
        </w:numPr>
        <w:tabs>
          <w:tab w:val="left" w:pos="1560"/>
        </w:tabs>
        <w:spacing w:before="276"/>
        <w:rPr>
          <w:sz w:val="24"/>
        </w:rPr>
      </w:pPr>
      <w:r>
        <w:rPr>
          <w:sz w:val="24"/>
        </w:rPr>
        <w:t>the</w:t>
      </w:r>
      <w:r>
        <w:rPr>
          <w:spacing w:val="64"/>
          <w:w w:val="150"/>
          <w:sz w:val="24"/>
        </w:rPr>
        <w:t xml:space="preserve"> </w:t>
      </w:r>
      <w:r>
        <w:rPr>
          <w:sz w:val="24"/>
        </w:rPr>
        <w:t>approval</w:t>
      </w:r>
      <w:r>
        <w:rPr>
          <w:spacing w:val="63"/>
          <w:w w:val="150"/>
          <w:sz w:val="24"/>
        </w:rPr>
        <w:t xml:space="preserve"> </w:t>
      </w:r>
      <w:r>
        <w:rPr>
          <w:sz w:val="24"/>
        </w:rPr>
        <w:t>of</w:t>
      </w:r>
      <w:r>
        <w:rPr>
          <w:spacing w:val="64"/>
          <w:w w:val="150"/>
          <w:sz w:val="24"/>
        </w:rPr>
        <w:t xml:space="preserve"> </w:t>
      </w:r>
      <w:r>
        <w:rPr>
          <w:sz w:val="24"/>
        </w:rPr>
        <w:t>the</w:t>
      </w:r>
      <w:r>
        <w:rPr>
          <w:spacing w:val="61"/>
          <w:w w:val="150"/>
          <w:sz w:val="24"/>
        </w:rPr>
        <w:t xml:space="preserve"> </w:t>
      </w:r>
      <w:r>
        <w:rPr>
          <w:sz w:val="24"/>
        </w:rPr>
        <w:t>College’s</w:t>
      </w:r>
      <w:r>
        <w:rPr>
          <w:spacing w:val="63"/>
          <w:w w:val="150"/>
          <w:sz w:val="24"/>
        </w:rPr>
        <w:t xml:space="preserve"> </w:t>
      </w:r>
      <w:r>
        <w:rPr>
          <w:sz w:val="24"/>
        </w:rPr>
        <w:t>overarching</w:t>
      </w:r>
      <w:r>
        <w:rPr>
          <w:spacing w:val="64"/>
          <w:w w:val="150"/>
          <w:sz w:val="24"/>
        </w:rPr>
        <w:t xml:space="preserve"> </w:t>
      </w:r>
      <w:r>
        <w:rPr>
          <w:sz w:val="24"/>
        </w:rPr>
        <w:t>strategic</w:t>
      </w:r>
      <w:r>
        <w:rPr>
          <w:spacing w:val="64"/>
          <w:w w:val="150"/>
          <w:sz w:val="24"/>
        </w:rPr>
        <w:t xml:space="preserve"> </w:t>
      </w:r>
      <w:r>
        <w:rPr>
          <w:sz w:val="24"/>
        </w:rPr>
        <w:t>direction</w:t>
      </w:r>
      <w:r>
        <w:rPr>
          <w:spacing w:val="61"/>
          <w:w w:val="150"/>
          <w:sz w:val="24"/>
        </w:rPr>
        <w:t xml:space="preserve"> </w:t>
      </w:r>
      <w:r>
        <w:rPr>
          <w:spacing w:val="-5"/>
          <w:sz w:val="24"/>
        </w:rPr>
        <w:t>and</w:t>
      </w:r>
    </w:p>
    <w:p w14:paraId="4830C121" w14:textId="77777777" w:rsidR="00B765D6" w:rsidRDefault="00533FA4">
      <w:pPr>
        <w:pStyle w:val="BodyText"/>
        <w:ind w:left="1560"/>
      </w:pPr>
      <w:r>
        <w:t>Strategic</w:t>
      </w:r>
      <w:r>
        <w:rPr>
          <w:spacing w:val="-4"/>
        </w:rPr>
        <w:t xml:space="preserve"> Plan.</w:t>
      </w:r>
    </w:p>
    <w:p w14:paraId="116DF232" w14:textId="77777777" w:rsidR="00B765D6" w:rsidRDefault="00533FA4">
      <w:pPr>
        <w:pStyle w:val="ListParagraph"/>
        <w:numPr>
          <w:ilvl w:val="2"/>
          <w:numId w:val="1"/>
        </w:numPr>
        <w:tabs>
          <w:tab w:val="left" w:pos="1560"/>
        </w:tabs>
        <w:spacing w:before="276"/>
        <w:ind w:hanging="722"/>
        <w:rPr>
          <w:sz w:val="24"/>
        </w:rPr>
      </w:pPr>
      <w:r>
        <w:rPr>
          <w:sz w:val="24"/>
        </w:rPr>
        <w:t>the</w:t>
      </w:r>
      <w:r>
        <w:rPr>
          <w:spacing w:val="-8"/>
          <w:sz w:val="24"/>
        </w:rPr>
        <w:t xml:space="preserve"> </w:t>
      </w:r>
      <w:r>
        <w:rPr>
          <w:sz w:val="24"/>
        </w:rPr>
        <w:t>approval</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annual</w:t>
      </w:r>
      <w:r>
        <w:rPr>
          <w:spacing w:val="-6"/>
          <w:sz w:val="24"/>
        </w:rPr>
        <w:t xml:space="preserve"> </w:t>
      </w:r>
      <w:r>
        <w:rPr>
          <w:sz w:val="24"/>
        </w:rPr>
        <w:t>estimates</w:t>
      </w:r>
      <w:r>
        <w:rPr>
          <w:spacing w:val="-6"/>
          <w:sz w:val="24"/>
        </w:rPr>
        <w:t xml:space="preserve"> </w:t>
      </w:r>
      <w:r>
        <w:rPr>
          <w:sz w:val="24"/>
        </w:rPr>
        <w:t>of</w:t>
      </w:r>
      <w:r>
        <w:rPr>
          <w:spacing w:val="-6"/>
          <w:sz w:val="24"/>
        </w:rPr>
        <w:t xml:space="preserve"> </w:t>
      </w:r>
      <w:r>
        <w:rPr>
          <w:sz w:val="24"/>
        </w:rPr>
        <w:t>income</w:t>
      </w:r>
      <w:r>
        <w:rPr>
          <w:spacing w:val="-5"/>
          <w:sz w:val="24"/>
        </w:rPr>
        <w:t xml:space="preserve"> </w:t>
      </w:r>
      <w:r>
        <w:rPr>
          <w:sz w:val="24"/>
        </w:rPr>
        <w:t>and</w:t>
      </w:r>
      <w:r>
        <w:rPr>
          <w:spacing w:val="-15"/>
          <w:sz w:val="24"/>
        </w:rPr>
        <w:t xml:space="preserve"> </w:t>
      </w:r>
      <w:r>
        <w:rPr>
          <w:spacing w:val="-2"/>
          <w:sz w:val="24"/>
        </w:rPr>
        <w:t>expenditure.</w:t>
      </w:r>
    </w:p>
    <w:p w14:paraId="41F12E86" w14:textId="77777777" w:rsidR="00B765D6" w:rsidRDefault="00B765D6">
      <w:pPr>
        <w:pStyle w:val="BodyText"/>
      </w:pPr>
    </w:p>
    <w:p w14:paraId="5C9293A9" w14:textId="77777777" w:rsidR="00B765D6" w:rsidRDefault="00533FA4">
      <w:pPr>
        <w:pStyle w:val="ListParagraph"/>
        <w:numPr>
          <w:ilvl w:val="2"/>
          <w:numId w:val="1"/>
        </w:numPr>
        <w:tabs>
          <w:tab w:val="left" w:pos="1560"/>
        </w:tabs>
        <w:ind w:right="664"/>
        <w:rPr>
          <w:sz w:val="24"/>
        </w:rPr>
      </w:pPr>
      <w:r>
        <w:rPr>
          <w:sz w:val="24"/>
        </w:rPr>
        <w:t>the</w:t>
      </w:r>
      <w:r>
        <w:rPr>
          <w:spacing w:val="40"/>
          <w:sz w:val="24"/>
        </w:rPr>
        <w:t xml:space="preserve"> </w:t>
      </w:r>
      <w:r>
        <w:rPr>
          <w:sz w:val="24"/>
        </w:rPr>
        <w:t>responsibility</w:t>
      </w:r>
      <w:r>
        <w:rPr>
          <w:spacing w:val="40"/>
          <w:sz w:val="24"/>
        </w:rPr>
        <w:t xml:space="preserve"> </w:t>
      </w:r>
      <w:r>
        <w:rPr>
          <w:sz w:val="24"/>
        </w:rPr>
        <w:t>for</w:t>
      </w:r>
      <w:r>
        <w:rPr>
          <w:spacing w:val="40"/>
          <w:sz w:val="24"/>
        </w:rPr>
        <w:t xml:space="preserve"> </w:t>
      </w:r>
      <w:r>
        <w:rPr>
          <w:sz w:val="24"/>
        </w:rPr>
        <w:t>ensuring</w:t>
      </w:r>
      <w:r>
        <w:rPr>
          <w:spacing w:val="40"/>
          <w:sz w:val="24"/>
        </w:rPr>
        <w:t xml:space="preserve"> </w:t>
      </w:r>
      <w:r>
        <w:rPr>
          <w:sz w:val="24"/>
        </w:rPr>
        <w:t>the</w:t>
      </w:r>
      <w:r>
        <w:rPr>
          <w:spacing w:val="40"/>
          <w:sz w:val="24"/>
        </w:rPr>
        <w:t xml:space="preserve"> </w:t>
      </w:r>
      <w:r>
        <w:rPr>
          <w:sz w:val="24"/>
        </w:rPr>
        <w:t>solvency</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College</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Corporation and for safeguarding their assets.</w:t>
      </w:r>
    </w:p>
    <w:p w14:paraId="7E379115" w14:textId="77777777" w:rsidR="00B765D6" w:rsidRDefault="00B765D6">
      <w:pPr>
        <w:pStyle w:val="BodyText"/>
      </w:pPr>
    </w:p>
    <w:p w14:paraId="34C5D8E7" w14:textId="77777777" w:rsidR="00B765D6" w:rsidRDefault="00533FA4">
      <w:pPr>
        <w:pStyle w:val="ListParagraph"/>
        <w:numPr>
          <w:ilvl w:val="2"/>
          <w:numId w:val="1"/>
        </w:numPr>
        <w:tabs>
          <w:tab w:val="left" w:pos="1560"/>
        </w:tabs>
        <w:ind w:hanging="722"/>
        <w:rPr>
          <w:sz w:val="24"/>
        </w:rPr>
      </w:pPr>
      <w:r>
        <w:rPr>
          <w:sz w:val="24"/>
        </w:rPr>
        <w:t>the</w:t>
      </w:r>
      <w:r>
        <w:rPr>
          <w:spacing w:val="-7"/>
          <w:sz w:val="24"/>
        </w:rPr>
        <w:t xml:space="preserve"> </w:t>
      </w:r>
      <w:r>
        <w:rPr>
          <w:sz w:val="24"/>
        </w:rPr>
        <w:t>appointment</w:t>
      </w:r>
      <w:r>
        <w:rPr>
          <w:spacing w:val="-6"/>
          <w:sz w:val="24"/>
        </w:rPr>
        <w:t xml:space="preserve"> </w:t>
      </w:r>
      <w:r>
        <w:rPr>
          <w:sz w:val="24"/>
        </w:rPr>
        <w:t>of</w:t>
      </w:r>
      <w:r>
        <w:rPr>
          <w:spacing w:val="-5"/>
          <w:sz w:val="24"/>
        </w:rPr>
        <w:t xml:space="preserve"> </w:t>
      </w:r>
      <w:r>
        <w:rPr>
          <w:sz w:val="24"/>
        </w:rPr>
        <w:t>the</w:t>
      </w:r>
      <w:r>
        <w:rPr>
          <w:spacing w:val="-7"/>
          <w:sz w:val="24"/>
        </w:rPr>
        <w:t xml:space="preserve"> </w:t>
      </w:r>
      <w:proofErr w:type="gramStart"/>
      <w:r>
        <w:rPr>
          <w:sz w:val="24"/>
        </w:rPr>
        <w:t>Principal</w:t>
      </w:r>
      <w:proofErr w:type="gramEnd"/>
      <w:r>
        <w:rPr>
          <w:spacing w:val="-5"/>
          <w:sz w:val="24"/>
        </w:rPr>
        <w:t xml:space="preserve"> </w:t>
      </w:r>
      <w:r>
        <w:rPr>
          <w:sz w:val="24"/>
        </w:rPr>
        <w:t>or</w:t>
      </w:r>
      <w:r>
        <w:rPr>
          <w:spacing w:val="-6"/>
          <w:sz w:val="24"/>
        </w:rPr>
        <w:t xml:space="preserve"> </w:t>
      </w:r>
      <w:r>
        <w:rPr>
          <w:sz w:val="24"/>
        </w:rPr>
        <w:t>holder</w:t>
      </w:r>
      <w:r>
        <w:rPr>
          <w:spacing w:val="-8"/>
          <w:sz w:val="24"/>
        </w:rPr>
        <w:t xml:space="preserve"> </w:t>
      </w:r>
      <w:r>
        <w:rPr>
          <w:sz w:val="24"/>
        </w:rPr>
        <w:t>of</w:t>
      </w:r>
      <w:r>
        <w:rPr>
          <w:spacing w:val="-5"/>
          <w:sz w:val="24"/>
        </w:rPr>
        <w:t xml:space="preserve"> </w:t>
      </w:r>
      <w:r>
        <w:rPr>
          <w:sz w:val="24"/>
        </w:rPr>
        <w:t>a</w:t>
      </w:r>
      <w:r>
        <w:rPr>
          <w:spacing w:val="-7"/>
          <w:sz w:val="24"/>
        </w:rPr>
        <w:t xml:space="preserve"> </w:t>
      </w:r>
      <w:r>
        <w:rPr>
          <w:sz w:val="24"/>
        </w:rPr>
        <w:t>senior</w:t>
      </w:r>
      <w:r>
        <w:rPr>
          <w:spacing w:val="-11"/>
          <w:sz w:val="24"/>
        </w:rPr>
        <w:t xml:space="preserve"> </w:t>
      </w:r>
      <w:r>
        <w:rPr>
          <w:spacing w:val="-2"/>
          <w:sz w:val="24"/>
        </w:rPr>
        <w:t>post;</w:t>
      </w:r>
    </w:p>
    <w:p w14:paraId="251EDC94" w14:textId="77777777" w:rsidR="00B765D6" w:rsidRDefault="00B765D6">
      <w:pPr>
        <w:pStyle w:val="BodyText"/>
      </w:pPr>
    </w:p>
    <w:p w14:paraId="2C00D842" w14:textId="77777777" w:rsidR="00B765D6" w:rsidRDefault="00533FA4">
      <w:pPr>
        <w:pStyle w:val="ListParagraph"/>
        <w:numPr>
          <w:ilvl w:val="2"/>
          <w:numId w:val="1"/>
        </w:numPr>
        <w:tabs>
          <w:tab w:val="left" w:pos="1560"/>
        </w:tabs>
        <w:ind w:hanging="722"/>
        <w:rPr>
          <w:sz w:val="24"/>
        </w:rPr>
      </w:pPr>
      <w:r>
        <w:rPr>
          <w:sz w:val="24"/>
        </w:rPr>
        <w:t>the</w:t>
      </w:r>
      <w:r>
        <w:rPr>
          <w:spacing w:val="-8"/>
          <w:sz w:val="24"/>
        </w:rPr>
        <w:t xml:space="preserve"> </w:t>
      </w:r>
      <w:r>
        <w:rPr>
          <w:sz w:val="24"/>
        </w:rPr>
        <w:t>appointment</w:t>
      </w:r>
      <w:r>
        <w:rPr>
          <w:spacing w:val="-6"/>
          <w:sz w:val="24"/>
        </w:rPr>
        <w:t xml:space="preserve"> </w:t>
      </w:r>
      <w:r>
        <w:rPr>
          <w:sz w:val="24"/>
        </w:rPr>
        <w:t>of</w:t>
      </w:r>
      <w:r>
        <w:rPr>
          <w:spacing w:val="-5"/>
          <w:sz w:val="24"/>
        </w:rPr>
        <w:t xml:space="preserve"> </w:t>
      </w:r>
      <w:r>
        <w:rPr>
          <w:sz w:val="24"/>
        </w:rPr>
        <w:t>the</w:t>
      </w:r>
      <w:r>
        <w:rPr>
          <w:spacing w:val="-8"/>
          <w:sz w:val="24"/>
        </w:rPr>
        <w:t xml:space="preserve"> </w:t>
      </w:r>
      <w:r>
        <w:rPr>
          <w:sz w:val="24"/>
        </w:rPr>
        <w:t>Clerk;</w:t>
      </w:r>
      <w:r>
        <w:rPr>
          <w:spacing w:val="-3"/>
          <w:sz w:val="24"/>
        </w:rPr>
        <w:t xml:space="preserve"> </w:t>
      </w:r>
      <w:r>
        <w:rPr>
          <w:spacing w:val="-5"/>
          <w:sz w:val="24"/>
        </w:rPr>
        <w:t>or</w:t>
      </w:r>
    </w:p>
    <w:p w14:paraId="3775222F" w14:textId="77777777" w:rsidR="00B765D6" w:rsidRDefault="00B765D6">
      <w:pPr>
        <w:pStyle w:val="BodyText"/>
      </w:pPr>
    </w:p>
    <w:p w14:paraId="23AD467C" w14:textId="77777777" w:rsidR="00B765D6" w:rsidRDefault="00533FA4">
      <w:pPr>
        <w:pStyle w:val="ListParagraph"/>
        <w:numPr>
          <w:ilvl w:val="2"/>
          <w:numId w:val="1"/>
        </w:numPr>
        <w:tabs>
          <w:tab w:val="left" w:pos="1560"/>
        </w:tabs>
        <w:ind w:right="661"/>
        <w:rPr>
          <w:sz w:val="24"/>
        </w:rPr>
      </w:pPr>
      <w:r>
        <w:rPr>
          <w:sz w:val="24"/>
        </w:rPr>
        <w:t>the</w:t>
      </w:r>
      <w:r>
        <w:rPr>
          <w:spacing w:val="80"/>
          <w:sz w:val="24"/>
        </w:rPr>
        <w:t xml:space="preserve"> </w:t>
      </w:r>
      <w:r>
        <w:rPr>
          <w:sz w:val="24"/>
        </w:rPr>
        <w:t>modification</w:t>
      </w:r>
      <w:r>
        <w:rPr>
          <w:spacing w:val="80"/>
          <w:sz w:val="24"/>
        </w:rPr>
        <w:t xml:space="preserve"> </w:t>
      </w:r>
      <w:r>
        <w:rPr>
          <w:sz w:val="24"/>
        </w:rPr>
        <w:t>or</w:t>
      </w:r>
      <w:r>
        <w:rPr>
          <w:spacing w:val="80"/>
          <w:sz w:val="24"/>
        </w:rPr>
        <w:t xml:space="preserve"> </w:t>
      </w:r>
      <w:r>
        <w:rPr>
          <w:sz w:val="24"/>
        </w:rPr>
        <w:t>revocation</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Instrument</w:t>
      </w:r>
      <w:r>
        <w:rPr>
          <w:spacing w:val="80"/>
          <w:sz w:val="24"/>
        </w:rPr>
        <w:t xml:space="preserve"> </w:t>
      </w:r>
      <w:r>
        <w:rPr>
          <w:sz w:val="24"/>
        </w:rPr>
        <w:t>and</w:t>
      </w:r>
      <w:r>
        <w:rPr>
          <w:spacing w:val="80"/>
          <w:sz w:val="24"/>
        </w:rPr>
        <w:t xml:space="preserve"> </w:t>
      </w:r>
      <w:r>
        <w:rPr>
          <w:sz w:val="24"/>
        </w:rPr>
        <w:t>Articles</w:t>
      </w:r>
      <w:r>
        <w:rPr>
          <w:spacing w:val="80"/>
          <w:sz w:val="24"/>
        </w:rPr>
        <w:t xml:space="preserve"> </w:t>
      </w:r>
      <w:r>
        <w:rPr>
          <w:sz w:val="24"/>
        </w:rPr>
        <w:t>of</w:t>
      </w:r>
      <w:r>
        <w:rPr>
          <w:spacing w:val="40"/>
          <w:sz w:val="24"/>
        </w:rPr>
        <w:t xml:space="preserve"> </w:t>
      </w:r>
      <w:r>
        <w:rPr>
          <w:spacing w:val="-2"/>
          <w:sz w:val="24"/>
        </w:rPr>
        <w:t>Government.</w:t>
      </w:r>
    </w:p>
    <w:p w14:paraId="4975BB9E" w14:textId="77777777" w:rsidR="00B765D6" w:rsidRDefault="00B765D6">
      <w:pPr>
        <w:pStyle w:val="BodyText"/>
      </w:pPr>
    </w:p>
    <w:p w14:paraId="44AB7B8F" w14:textId="77777777" w:rsidR="00B765D6" w:rsidRDefault="00533FA4">
      <w:pPr>
        <w:pStyle w:val="ListParagraph"/>
        <w:numPr>
          <w:ilvl w:val="2"/>
          <w:numId w:val="1"/>
        </w:numPr>
        <w:tabs>
          <w:tab w:val="left" w:pos="1560"/>
        </w:tabs>
        <w:ind w:hanging="722"/>
        <w:rPr>
          <w:sz w:val="24"/>
        </w:rPr>
      </w:pPr>
      <w:r>
        <w:rPr>
          <w:sz w:val="24"/>
        </w:rPr>
        <w:t>the</w:t>
      </w:r>
      <w:r>
        <w:rPr>
          <w:spacing w:val="-6"/>
          <w:sz w:val="24"/>
        </w:rPr>
        <w:t xml:space="preserve"> </w:t>
      </w:r>
      <w:r>
        <w:rPr>
          <w:sz w:val="24"/>
        </w:rPr>
        <w:t>consideration</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case</w:t>
      </w:r>
      <w:r>
        <w:rPr>
          <w:spacing w:val="-7"/>
          <w:sz w:val="24"/>
        </w:rPr>
        <w:t xml:space="preserve"> </w:t>
      </w:r>
      <w:r>
        <w:rPr>
          <w:sz w:val="24"/>
        </w:rPr>
        <w:t>for</w:t>
      </w:r>
      <w:r>
        <w:rPr>
          <w:spacing w:val="-6"/>
          <w:sz w:val="24"/>
        </w:rPr>
        <w:t xml:space="preserve"> </w:t>
      </w:r>
      <w:r>
        <w:rPr>
          <w:sz w:val="24"/>
        </w:rPr>
        <w:t>dismissal</w:t>
      </w:r>
      <w:r>
        <w:rPr>
          <w:spacing w:val="-2"/>
          <w:sz w:val="24"/>
        </w:rPr>
        <w:t xml:space="preserve"> </w:t>
      </w:r>
      <w:r>
        <w:rPr>
          <w:sz w:val="24"/>
        </w:rPr>
        <w:t>of</w:t>
      </w:r>
      <w:r>
        <w:rPr>
          <w:spacing w:val="-7"/>
          <w:sz w:val="24"/>
        </w:rPr>
        <w:t xml:space="preserve"> </w:t>
      </w:r>
      <w:r>
        <w:rPr>
          <w:sz w:val="24"/>
        </w:rPr>
        <w:t>a</w:t>
      </w:r>
      <w:r>
        <w:rPr>
          <w:spacing w:val="-5"/>
          <w:sz w:val="24"/>
        </w:rPr>
        <w:t xml:space="preserve"> </w:t>
      </w:r>
      <w:r>
        <w:rPr>
          <w:sz w:val="24"/>
        </w:rPr>
        <w:t>Senior</w:t>
      </w:r>
      <w:r>
        <w:rPr>
          <w:spacing w:val="-6"/>
          <w:sz w:val="24"/>
        </w:rPr>
        <w:t xml:space="preserve"> </w:t>
      </w:r>
      <w:r>
        <w:rPr>
          <w:sz w:val="24"/>
        </w:rPr>
        <w:t>Post</w:t>
      </w:r>
      <w:r>
        <w:rPr>
          <w:spacing w:val="-5"/>
          <w:sz w:val="24"/>
        </w:rPr>
        <w:t xml:space="preserve"> </w:t>
      </w:r>
      <w:r>
        <w:rPr>
          <w:sz w:val="24"/>
        </w:rPr>
        <w:t>Holder,</w:t>
      </w:r>
      <w:r>
        <w:rPr>
          <w:spacing w:val="-14"/>
          <w:sz w:val="24"/>
        </w:rPr>
        <w:t xml:space="preserve"> </w:t>
      </w:r>
      <w:r>
        <w:rPr>
          <w:spacing w:val="-5"/>
          <w:sz w:val="24"/>
        </w:rPr>
        <w:t>and</w:t>
      </w:r>
    </w:p>
    <w:p w14:paraId="01AFEAA7" w14:textId="77777777" w:rsidR="00B765D6" w:rsidRDefault="00B765D6">
      <w:pPr>
        <w:pStyle w:val="BodyText"/>
        <w:spacing w:before="1"/>
      </w:pPr>
    </w:p>
    <w:p w14:paraId="54C9CA01" w14:textId="77777777" w:rsidR="00B765D6" w:rsidRDefault="00533FA4">
      <w:pPr>
        <w:pStyle w:val="ListParagraph"/>
        <w:numPr>
          <w:ilvl w:val="2"/>
          <w:numId w:val="1"/>
        </w:numPr>
        <w:tabs>
          <w:tab w:val="left" w:pos="1557"/>
          <w:tab w:val="left" w:pos="1560"/>
        </w:tabs>
        <w:ind w:right="656"/>
        <w:jc w:val="both"/>
        <w:rPr>
          <w:sz w:val="24"/>
        </w:rPr>
      </w:pPr>
      <w:r>
        <w:rPr>
          <w:sz w:val="24"/>
        </w:rPr>
        <w:t>the appointment of the Clerk, (including where the Clerk is, or is to be, appointed as a member of staff the Clerk’s appointment in the capacity of a member of staff); and</w:t>
      </w:r>
    </w:p>
    <w:p w14:paraId="5C577130" w14:textId="77777777" w:rsidR="00B765D6" w:rsidRDefault="00B765D6">
      <w:pPr>
        <w:pStyle w:val="BodyText"/>
      </w:pPr>
    </w:p>
    <w:p w14:paraId="219E33B4" w14:textId="77777777" w:rsidR="00B765D6" w:rsidRDefault="00533FA4">
      <w:pPr>
        <w:pStyle w:val="ListParagraph"/>
        <w:numPr>
          <w:ilvl w:val="2"/>
          <w:numId w:val="1"/>
        </w:numPr>
        <w:tabs>
          <w:tab w:val="left" w:pos="1560"/>
        </w:tabs>
        <w:ind w:right="649"/>
        <w:jc w:val="both"/>
        <w:rPr>
          <w:sz w:val="24"/>
        </w:rPr>
      </w:pPr>
      <w:r>
        <w:rPr>
          <w:sz w:val="24"/>
        </w:rPr>
        <w:t>the</w:t>
      </w:r>
      <w:r>
        <w:rPr>
          <w:spacing w:val="-11"/>
          <w:sz w:val="24"/>
        </w:rPr>
        <w:t xml:space="preserve"> </w:t>
      </w:r>
      <w:r>
        <w:rPr>
          <w:sz w:val="24"/>
        </w:rPr>
        <w:t>power</w:t>
      </w:r>
      <w:r>
        <w:rPr>
          <w:spacing w:val="-10"/>
          <w:sz w:val="24"/>
        </w:rPr>
        <w:t xml:space="preserve"> </w:t>
      </w:r>
      <w:r>
        <w:rPr>
          <w:sz w:val="24"/>
        </w:rPr>
        <w:t>to</w:t>
      </w:r>
      <w:r>
        <w:rPr>
          <w:spacing w:val="-9"/>
          <w:sz w:val="24"/>
        </w:rPr>
        <w:t xml:space="preserve"> </w:t>
      </w:r>
      <w:r>
        <w:rPr>
          <w:sz w:val="24"/>
        </w:rPr>
        <w:t>determine</w:t>
      </w:r>
      <w:r>
        <w:rPr>
          <w:spacing w:val="-13"/>
          <w:sz w:val="24"/>
        </w:rPr>
        <w:t xml:space="preserve"> </w:t>
      </w:r>
      <w:r>
        <w:rPr>
          <w:sz w:val="24"/>
        </w:rPr>
        <w:t>an</w:t>
      </w:r>
      <w:r>
        <w:rPr>
          <w:spacing w:val="-9"/>
          <w:sz w:val="24"/>
        </w:rPr>
        <w:t xml:space="preserve"> </w:t>
      </w:r>
      <w:r>
        <w:rPr>
          <w:sz w:val="24"/>
        </w:rPr>
        <w:t>appeal</w:t>
      </w:r>
      <w:r>
        <w:rPr>
          <w:spacing w:val="-10"/>
          <w:sz w:val="24"/>
        </w:rPr>
        <w:t xml:space="preserve"> </w:t>
      </w:r>
      <w:r>
        <w:rPr>
          <w:sz w:val="24"/>
        </w:rPr>
        <w:t>in</w:t>
      </w:r>
      <w:r>
        <w:rPr>
          <w:spacing w:val="-9"/>
          <w:sz w:val="24"/>
        </w:rPr>
        <w:t xml:space="preserve"> </w:t>
      </w:r>
      <w:r>
        <w:rPr>
          <w:sz w:val="24"/>
        </w:rPr>
        <w:t>connection</w:t>
      </w:r>
      <w:r>
        <w:rPr>
          <w:spacing w:val="-8"/>
          <w:sz w:val="24"/>
        </w:rPr>
        <w:t xml:space="preserve"> </w:t>
      </w:r>
      <w:r>
        <w:rPr>
          <w:sz w:val="24"/>
        </w:rPr>
        <w:t>with</w:t>
      </w:r>
      <w:r>
        <w:rPr>
          <w:spacing w:val="-6"/>
          <w:sz w:val="24"/>
        </w:rPr>
        <w:t xml:space="preserve"> </w:t>
      </w:r>
      <w:r>
        <w:rPr>
          <w:sz w:val="24"/>
        </w:rPr>
        <w:t>the</w:t>
      </w:r>
      <w:r>
        <w:rPr>
          <w:spacing w:val="-9"/>
          <w:sz w:val="24"/>
        </w:rPr>
        <w:t xml:space="preserve"> </w:t>
      </w:r>
      <w:r>
        <w:rPr>
          <w:sz w:val="24"/>
        </w:rPr>
        <w:t>dismissal</w:t>
      </w:r>
      <w:r>
        <w:rPr>
          <w:spacing w:val="-2"/>
          <w:sz w:val="24"/>
        </w:rPr>
        <w:t xml:space="preserve"> </w:t>
      </w:r>
      <w:r>
        <w:rPr>
          <w:sz w:val="24"/>
        </w:rPr>
        <w:t>of</w:t>
      </w:r>
      <w:r>
        <w:rPr>
          <w:spacing w:val="-12"/>
          <w:sz w:val="24"/>
        </w:rPr>
        <w:t xml:space="preserve"> </w:t>
      </w:r>
      <w:r>
        <w:rPr>
          <w:sz w:val="24"/>
        </w:rPr>
        <w:t>the Principal, the Clerk or the holder of a senior post, other than to a committee of external members of the Corporation.</w:t>
      </w:r>
    </w:p>
    <w:p w14:paraId="4D323E22" w14:textId="77777777" w:rsidR="00B765D6" w:rsidRDefault="00533FA4">
      <w:pPr>
        <w:pStyle w:val="ListParagraph"/>
        <w:numPr>
          <w:ilvl w:val="1"/>
          <w:numId w:val="1"/>
        </w:numPr>
        <w:tabs>
          <w:tab w:val="left" w:pos="838"/>
          <w:tab w:val="left" w:pos="840"/>
        </w:tabs>
        <w:spacing w:before="274"/>
        <w:ind w:left="840" w:right="662" w:hanging="360"/>
        <w:rPr>
          <w:sz w:val="24"/>
        </w:rPr>
      </w:pPr>
      <w:r>
        <w:rPr>
          <w:sz w:val="24"/>
        </w:rPr>
        <w:t>The</w:t>
      </w:r>
      <w:r>
        <w:rPr>
          <w:spacing w:val="38"/>
          <w:sz w:val="24"/>
        </w:rPr>
        <w:t xml:space="preserve"> </w:t>
      </w:r>
      <w:r>
        <w:rPr>
          <w:sz w:val="24"/>
        </w:rPr>
        <w:t>Corporation</w:t>
      </w:r>
      <w:r>
        <w:rPr>
          <w:spacing w:val="38"/>
          <w:sz w:val="24"/>
        </w:rPr>
        <w:t xml:space="preserve"> </w:t>
      </w:r>
      <w:r>
        <w:rPr>
          <w:sz w:val="24"/>
        </w:rPr>
        <w:t>shall</w:t>
      </w:r>
      <w:r>
        <w:rPr>
          <w:spacing w:val="36"/>
          <w:sz w:val="24"/>
        </w:rPr>
        <w:t xml:space="preserve"> </w:t>
      </w:r>
      <w:r>
        <w:rPr>
          <w:sz w:val="24"/>
        </w:rPr>
        <w:t>make</w:t>
      </w:r>
      <w:r>
        <w:rPr>
          <w:spacing w:val="38"/>
          <w:sz w:val="24"/>
        </w:rPr>
        <w:t xml:space="preserve"> </w:t>
      </w:r>
      <w:r>
        <w:rPr>
          <w:sz w:val="24"/>
        </w:rPr>
        <w:t>rules</w:t>
      </w:r>
      <w:r>
        <w:rPr>
          <w:spacing w:val="37"/>
          <w:sz w:val="24"/>
        </w:rPr>
        <w:t xml:space="preserve"> </w:t>
      </w:r>
      <w:r>
        <w:rPr>
          <w:sz w:val="24"/>
        </w:rPr>
        <w:t>specifying</w:t>
      </w:r>
      <w:r>
        <w:rPr>
          <w:spacing w:val="38"/>
          <w:sz w:val="24"/>
        </w:rPr>
        <w:t xml:space="preserve"> </w:t>
      </w:r>
      <w:r>
        <w:rPr>
          <w:sz w:val="24"/>
        </w:rPr>
        <w:t>the</w:t>
      </w:r>
      <w:r>
        <w:rPr>
          <w:spacing w:val="38"/>
          <w:sz w:val="24"/>
        </w:rPr>
        <w:t xml:space="preserve"> </w:t>
      </w:r>
      <w:r>
        <w:rPr>
          <w:sz w:val="24"/>
        </w:rPr>
        <w:t>way</w:t>
      </w:r>
      <w:r>
        <w:rPr>
          <w:spacing w:val="35"/>
          <w:sz w:val="24"/>
        </w:rPr>
        <w:t xml:space="preserve"> </w:t>
      </w:r>
      <w:r>
        <w:rPr>
          <w:sz w:val="24"/>
        </w:rPr>
        <w:t>in</w:t>
      </w:r>
      <w:r>
        <w:rPr>
          <w:spacing w:val="35"/>
          <w:sz w:val="24"/>
        </w:rPr>
        <w:t xml:space="preserve"> </w:t>
      </w:r>
      <w:r>
        <w:rPr>
          <w:sz w:val="24"/>
        </w:rPr>
        <w:t>which</w:t>
      </w:r>
      <w:r>
        <w:rPr>
          <w:spacing w:val="35"/>
          <w:sz w:val="24"/>
        </w:rPr>
        <w:t xml:space="preserve"> </w:t>
      </w:r>
      <w:r>
        <w:rPr>
          <w:sz w:val="24"/>
        </w:rPr>
        <w:t>a</w:t>
      </w:r>
      <w:r>
        <w:rPr>
          <w:spacing w:val="35"/>
          <w:sz w:val="24"/>
        </w:rPr>
        <w:t xml:space="preserve"> </w:t>
      </w:r>
      <w:r>
        <w:rPr>
          <w:sz w:val="24"/>
        </w:rPr>
        <w:t>committee having functions under paragraph 6.b.ii shall be established and conducted.</w:t>
      </w:r>
    </w:p>
    <w:p w14:paraId="1B866B9B" w14:textId="77777777" w:rsidR="00B765D6" w:rsidRDefault="00533FA4">
      <w:pPr>
        <w:pStyle w:val="Heading2"/>
        <w:numPr>
          <w:ilvl w:val="0"/>
          <w:numId w:val="1"/>
        </w:numPr>
        <w:tabs>
          <w:tab w:val="left" w:pos="479"/>
        </w:tabs>
        <w:spacing w:before="230"/>
        <w:ind w:left="479" w:hanging="361"/>
        <w:jc w:val="both"/>
      </w:pPr>
      <w:r>
        <w:t>Principal’s</w:t>
      </w:r>
      <w:r>
        <w:rPr>
          <w:spacing w:val="-4"/>
        </w:rPr>
        <w:t xml:space="preserve"> </w:t>
      </w:r>
      <w:r>
        <w:t>delegable</w:t>
      </w:r>
      <w:r>
        <w:rPr>
          <w:spacing w:val="-4"/>
        </w:rPr>
        <w:t xml:space="preserve"> </w:t>
      </w:r>
      <w:r>
        <w:t>and</w:t>
      </w:r>
      <w:r>
        <w:rPr>
          <w:spacing w:val="-3"/>
        </w:rPr>
        <w:t xml:space="preserve"> </w:t>
      </w:r>
      <w:r>
        <w:t>non-delegable</w:t>
      </w:r>
      <w:r>
        <w:rPr>
          <w:spacing w:val="1"/>
        </w:rPr>
        <w:t xml:space="preserve"> </w:t>
      </w:r>
      <w:r>
        <w:rPr>
          <w:spacing w:val="-2"/>
        </w:rPr>
        <w:t>functions</w:t>
      </w:r>
    </w:p>
    <w:p w14:paraId="0EDAD734" w14:textId="77777777" w:rsidR="00B765D6" w:rsidRDefault="00533FA4">
      <w:pPr>
        <w:pStyle w:val="BodyText"/>
        <w:ind w:left="480" w:right="651"/>
        <w:jc w:val="both"/>
      </w:pPr>
      <w:r>
        <w:t xml:space="preserve">The </w:t>
      </w:r>
      <w:proofErr w:type="gramStart"/>
      <w:r>
        <w:t>Principal</w:t>
      </w:r>
      <w:proofErr w:type="gramEnd"/>
      <w:r>
        <w:t xml:space="preserve"> may delegate functions to the holder of any other senior post (with the exception of the Clerk), other than the management of budget and resources and any other functions that have been delegated specifically to the Principal by the Corporation.</w:t>
      </w:r>
    </w:p>
    <w:p w14:paraId="7C7E9AB6" w14:textId="77777777" w:rsidR="00B765D6" w:rsidRDefault="00B765D6">
      <w:pPr>
        <w:pStyle w:val="BodyText"/>
        <w:spacing w:before="1"/>
      </w:pPr>
    </w:p>
    <w:p w14:paraId="20023A7F" w14:textId="77777777" w:rsidR="00B765D6" w:rsidRDefault="00533FA4">
      <w:pPr>
        <w:pStyle w:val="Heading2"/>
        <w:numPr>
          <w:ilvl w:val="0"/>
          <w:numId w:val="1"/>
        </w:numPr>
        <w:tabs>
          <w:tab w:val="left" w:pos="479"/>
        </w:tabs>
        <w:ind w:left="479" w:hanging="361"/>
      </w:pPr>
      <w:r>
        <w:t>Appointment</w:t>
      </w:r>
      <w:r>
        <w:rPr>
          <w:spacing w:val="-3"/>
        </w:rPr>
        <w:t xml:space="preserve"> </w:t>
      </w:r>
      <w:r>
        <w:t>and</w:t>
      </w:r>
      <w:r>
        <w:rPr>
          <w:spacing w:val="-2"/>
        </w:rPr>
        <w:t xml:space="preserve"> </w:t>
      </w:r>
      <w:r>
        <w:t>promotion</w:t>
      </w:r>
      <w:r>
        <w:rPr>
          <w:spacing w:val="-2"/>
        </w:rPr>
        <w:t xml:space="preserve"> </w:t>
      </w:r>
      <w:r>
        <w:t>of</w:t>
      </w:r>
      <w:r>
        <w:rPr>
          <w:spacing w:val="-3"/>
        </w:rPr>
        <w:t xml:space="preserve"> </w:t>
      </w:r>
      <w:r>
        <w:rPr>
          <w:spacing w:val="-2"/>
        </w:rPr>
        <w:t>staff</w:t>
      </w:r>
    </w:p>
    <w:p w14:paraId="108ACFB7" w14:textId="77777777" w:rsidR="00B765D6" w:rsidRDefault="00533FA4">
      <w:pPr>
        <w:pStyle w:val="ListParagraph"/>
        <w:numPr>
          <w:ilvl w:val="1"/>
          <w:numId w:val="1"/>
        </w:numPr>
        <w:tabs>
          <w:tab w:val="left" w:pos="838"/>
          <w:tab w:val="left" w:pos="840"/>
        </w:tabs>
        <w:ind w:left="840" w:right="654" w:hanging="360"/>
        <w:rPr>
          <w:sz w:val="24"/>
        </w:rPr>
      </w:pPr>
      <w:r>
        <w:rPr>
          <w:sz w:val="24"/>
        </w:rPr>
        <w:t>The</w:t>
      </w:r>
      <w:r>
        <w:rPr>
          <w:spacing w:val="-12"/>
          <w:sz w:val="24"/>
        </w:rPr>
        <w:t xml:space="preserve"> </w:t>
      </w:r>
      <w:r>
        <w:rPr>
          <w:sz w:val="24"/>
        </w:rPr>
        <w:t>Corporation</w:t>
      </w:r>
      <w:r>
        <w:rPr>
          <w:spacing w:val="-12"/>
          <w:sz w:val="24"/>
        </w:rPr>
        <w:t xml:space="preserve"> </w:t>
      </w:r>
      <w:r>
        <w:rPr>
          <w:sz w:val="24"/>
        </w:rPr>
        <w:t>will</w:t>
      </w:r>
      <w:r>
        <w:rPr>
          <w:spacing w:val="-15"/>
          <w:sz w:val="24"/>
        </w:rPr>
        <w:t xml:space="preserve"> </w:t>
      </w:r>
      <w:r>
        <w:rPr>
          <w:sz w:val="24"/>
        </w:rPr>
        <w:t>appoint</w:t>
      </w:r>
      <w:r>
        <w:rPr>
          <w:spacing w:val="-12"/>
          <w:sz w:val="24"/>
        </w:rPr>
        <w:t xml:space="preserve"> </w:t>
      </w:r>
      <w:r>
        <w:rPr>
          <w:sz w:val="24"/>
        </w:rPr>
        <w:t>the</w:t>
      </w:r>
      <w:r>
        <w:rPr>
          <w:spacing w:val="-14"/>
          <w:sz w:val="24"/>
        </w:rPr>
        <w:t xml:space="preserve"> </w:t>
      </w:r>
      <w:proofErr w:type="gramStart"/>
      <w:r>
        <w:rPr>
          <w:sz w:val="24"/>
        </w:rPr>
        <w:t>Principal</w:t>
      </w:r>
      <w:proofErr w:type="gramEnd"/>
      <w:r>
        <w:rPr>
          <w:sz w:val="24"/>
        </w:rPr>
        <w:t>,</w:t>
      </w:r>
      <w:r>
        <w:rPr>
          <w:spacing w:val="-16"/>
          <w:sz w:val="24"/>
        </w:rPr>
        <w:t xml:space="preserve"> </w:t>
      </w:r>
      <w:r>
        <w:rPr>
          <w:sz w:val="24"/>
        </w:rPr>
        <w:t>and</w:t>
      </w:r>
      <w:r>
        <w:rPr>
          <w:spacing w:val="-16"/>
          <w:sz w:val="24"/>
        </w:rPr>
        <w:t xml:space="preserve"> </w:t>
      </w:r>
      <w:r>
        <w:rPr>
          <w:sz w:val="24"/>
        </w:rPr>
        <w:t>senior</w:t>
      </w:r>
      <w:r>
        <w:rPr>
          <w:spacing w:val="-15"/>
          <w:sz w:val="24"/>
        </w:rPr>
        <w:t xml:space="preserve"> </w:t>
      </w:r>
      <w:r>
        <w:rPr>
          <w:sz w:val="24"/>
        </w:rPr>
        <w:t>postholders,</w:t>
      </w:r>
      <w:r>
        <w:rPr>
          <w:spacing w:val="-12"/>
          <w:sz w:val="24"/>
        </w:rPr>
        <w:t xml:space="preserve"> </w:t>
      </w:r>
      <w:r>
        <w:rPr>
          <w:sz w:val="24"/>
        </w:rPr>
        <w:t>including</w:t>
      </w:r>
      <w:r>
        <w:rPr>
          <w:spacing w:val="-11"/>
          <w:sz w:val="24"/>
        </w:rPr>
        <w:t xml:space="preserve"> </w:t>
      </w:r>
      <w:r>
        <w:rPr>
          <w:sz w:val="24"/>
        </w:rPr>
        <w:t xml:space="preserve">the </w:t>
      </w:r>
      <w:r>
        <w:rPr>
          <w:spacing w:val="-2"/>
          <w:sz w:val="24"/>
        </w:rPr>
        <w:t>Clerk.</w:t>
      </w:r>
    </w:p>
    <w:p w14:paraId="384F4E16" w14:textId="77777777" w:rsidR="00B765D6" w:rsidRDefault="00B765D6">
      <w:pPr>
        <w:rPr>
          <w:sz w:val="24"/>
        </w:rPr>
        <w:sectPr w:rsidR="00B765D6">
          <w:pgSz w:w="11920" w:h="16850"/>
          <w:pgMar w:top="1380" w:right="780" w:bottom="1200" w:left="1320" w:header="0" w:footer="1018" w:gutter="0"/>
          <w:cols w:space="720"/>
        </w:sectPr>
      </w:pPr>
    </w:p>
    <w:p w14:paraId="55737B15" w14:textId="77777777" w:rsidR="00B765D6" w:rsidRDefault="00533FA4">
      <w:pPr>
        <w:pStyle w:val="ListParagraph"/>
        <w:numPr>
          <w:ilvl w:val="1"/>
          <w:numId w:val="1"/>
        </w:numPr>
        <w:tabs>
          <w:tab w:val="left" w:pos="838"/>
          <w:tab w:val="left" w:pos="840"/>
        </w:tabs>
        <w:spacing w:before="40"/>
        <w:ind w:left="840" w:right="649" w:hanging="360"/>
        <w:jc w:val="both"/>
        <w:rPr>
          <w:sz w:val="24"/>
        </w:rPr>
      </w:pPr>
      <w:r>
        <w:rPr>
          <w:sz w:val="24"/>
        </w:rPr>
        <w:lastRenderedPageBreak/>
        <w:t>For such appointments, the Corporation will appoint a selection panel consisting</w:t>
      </w:r>
      <w:r>
        <w:rPr>
          <w:spacing w:val="-11"/>
          <w:sz w:val="24"/>
        </w:rPr>
        <w:t xml:space="preserve"> </w:t>
      </w:r>
      <w:r>
        <w:rPr>
          <w:sz w:val="24"/>
        </w:rPr>
        <w:t>of</w:t>
      </w:r>
      <w:r>
        <w:rPr>
          <w:spacing w:val="-9"/>
          <w:sz w:val="24"/>
        </w:rPr>
        <w:t xml:space="preserve"> </w:t>
      </w:r>
      <w:r>
        <w:rPr>
          <w:sz w:val="24"/>
        </w:rPr>
        <w:t>at</w:t>
      </w:r>
      <w:r>
        <w:rPr>
          <w:spacing w:val="-12"/>
          <w:sz w:val="24"/>
        </w:rPr>
        <w:t xml:space="preserve"> </w:t>
      </w:r>
      <w:r>
        <w:rPr>
          <w:sz w:val="24"/>
        </w:rPr>
        <w:t>least</w:t>
      </w:r>
      <w:r>
        <w:rPr>
          <w:spacing w:val="-9"/>
          <w:sz w:val="24"/>
        </w:rPr>
        <w:t xml:space="preserve"> </w:t>
      </w:r>
      <w:r>
        <w:rPr>
          <w:sz w:val="24"/>
        </w:rPr>
        <w:t>five</w:t>
      </w:r>
      <w:r>
        <w:rPr>
          <w:spacing w:val="-7"/>
          <w:sz w:val="24"/>
        </w:rPr>
        <w:t xml:space="preserve"> </w:t>
      </w:r>
      <w:r>
        <w:rPr>
          <w:sz w:val="24"/>
        </w:rPr>
        <w:t>members</w:t>
      </w:r>
      <w:r>
        <w:rPr>
          <w:spacing w:val="-10"/>
          <w:sz w:val="24"/>
        </w:rPr>
        <w:t xml:space="preserve"> </w:t>
      </w:r>
      <w:r>
        <w:rPr>
          <w:sz w:val="24"/>
        </w:rPr>
        <w:t>of</w:t>
      </w:r>
      <w:r>
        <w:rPr>
          <w:spacing w:val="-10"/>
          <w:sz w:val="24"/>
        </w:rPr>
        <w:t xml:space="preserve"> </w:t>
      </w:r>
      <w:r>
        <w:rPr>
          <w:sz w:val="24"/>
        </w:rPr>
        <w:t>the</w:t>
      </w:r>
      <w:r>
        <w:rPr>
          <w:spacing w:val="-9"/>
          <w:sz w:val="24"/>
        </w:rPr>
        <w:t xml:space="preserve"> </w:t>
      </w:r>
      <w:r>
        <w:rPr>
          <w:sz w:val="24"/>
        </w:rPr>
        <w:t>Corporation</w:t>
      </w:r>
      <w:r>
        <w:rPr>
          <w:spacing w:val="-11"/>
          <w:sz w:val="24"/>
        </w:rPr>
        <w:t xml:space="preserve"> </w:t>
      </w:r>
      <w:r>
        <w:rPr>
          <w:sz w:val="24"/>
        </w:rPr>
        <w:t>including</w:t>
      </w:r>
      <w:r>
        <w:rPr>
          <w:spacing w:val="-6"/>
          <w:sz w:val="24"/>
        </w:rPr>
        <w:t xml:space="preserve"> </w:t>
      </w:r>
      <w:r>
        <w:rPr>
          <w:sz w:val="24"/>
        </w:rPr>
        <w:t>the</w:t>
      </w:r>
      <w:r>
        <w:rPr>
          <w:spacing w:val="-9"/>
          <w:sz w:val="24"/>
        </w:rPr>
        <w:t xml:space="preserve"> </w:t>
      </w:r>
      <w:r>
        <w:rPr>
          <w:sz w:val="24"/>
        </w:rPr>
        <w:t>Chair</w:t>
      </w:r>
      <w:r>
        <w:rPr>
          <w:spacing w:val="-8"/>
          <w:sz w:val="24"/>
        </w:rPr>
        <w:t xml:space="preserve"> </w:t>
      </w:r>
      <w:r>
        <w:rPr>
          <w:sz w:val="24"/>
        </w:rPr>
        <w:t>or</w:t>
      </w:r>
      <w:r>
        <w:rPr>
          <w:spacing w:val="-10"/>
          <w:sz w:val="24"/>
        </w:rPr>
        <w:t xml:space="preserve"> </w:t>
      </w:r>
      <w:r>
        <w:rPr>
          <w:sz w:val="24"/>
        </w:rPr>
        <w:t>the Vice Chair, or both, where the vacancy is for the post of Principal; or at least three</w:t>
      </w:r>
      <w:r>
        <w:rPr>
          <w:spacing w:val="-13"/>
          <w:sz w:val="24"/>
        </w:rPr>
        <w:t xml:space="preserve"> </w:t>
      </w:r>
      <w:r>
        <w:rPr>
          <w:sz w:val="24"/>
        </w:rPr>
        <w:t>other</w:t>
      </w:r>
      <w:r>
        <w:rPr>
          <w:spacing w:val="-17"/>
          <w:sz w:val="24"/>
        </w:rPr>
        <w:t xml:space="preserve"> </w:t>
      </w:r>
      <w:r>
        <w:rPr>
          <w:sz w:val="24"/>
        </w:rPr>
        <w:t>members</w:t>
      </w:r>
      <w:r>
        <w:rPr>
          <w:spacing w:val="-13"/>
          <w:sz w:val="24"/>
        </w:rPr>
        <w:t xml:space="preserve"> </w:t>
      </w:r>
      <w:r>
        <w:rPr>
          <w:sz w:val="24"/>
        </w:rPr>
        <w:t>of</w:t>
      </w:r>
      <w:r>
        <w:rPr>
          <w:spacing w:val="-12"/>
          <w:sz w:val="24"/>
        </w:rPr>
        <w:t xml:space="preserve"> </w:t>
      </w:r>
      <w:r>
        <w:rPr>
          <w:sz w:val="24"/>
        </w:rPr>
        <w:t>the</w:t>
      </w:r>
      <w:r>
        <w:rPr>
          <w:spacing w:val="-11"/>
          <w:sz w:val="24"/>
        </w:rPr>
        <w:t xml:space="preserve"> </w:t>
      </w:r>
      <w:r>
        <w:rPr>
          <w:sz w:val="24"/>
        </w:rPr>
        <w:t>Corporation</w:t>
      </w:r>
      <w:r>
        <w:rPr>
          <w:spacing w:val="-5"/>
          <w:sz w:val="24"/>
        </w:rPr>
        <w:t xml:space="preserve"> </w:t>
      </w:r>
      <w:r>
        <w:rPr>
          <w:sz w:val="24"/>
        </w:rPr>
        <w:t>which</w:t>
      </w:r>
      <w:r>
        <w:rPr>
          <w:spacing w:val="-13"/>
          <w:sz w:val="24"/>
        </w:rPr>
        <w:t xml:space="preserve"> </w:t>
      </w:r>
      <w:r>
        <w:rPr>
          <w:sz w:val="24"/>
        </w:rPr>
        <w:t>may</w:t>
      </w:r>
      <w:r>
        <w:rPr>
          <w:spacing w:val="-13"/>
          <w:sz w:val="24"/>
        </w:rPr>
        <w:t xml:space="preserve"> </w:t>
      </w:r>
      <w:r>
        <w:rPr>
          <w:sz w:val="24"/>
        </w:rPr>
        <w:t>include</w:t>
      </w:r>
      <w:r>
        <w:rPr>
          <w:spacing w:val="-13"/>
          <w:sz w:val="24"/>
        </w:rPr>
        <w:t xml:space="preserve"> </w:t>
      </w:r>
      <w:r>
        <w:rPr>
          <w:sz w:val="24"/>
        </w:rPr>
        <w:t>the</w:t>
      </w:r>
      <w:r>
        <w:rPr>
          <w:spacing w:val="-11"/>
          <w:sz w:val="24"/>
        </w:rPr>
        <w:t xml:space="preserve"> </w:t>
      </w:r>
      <w:proofErr w:type="gramStart"/>
      <w:r>
        <w:rPr>
          <w:sz w:val="24"/>
        </w:rPr>
        <w:t>Principal</w:t>
      </w:r>
      <w:proofErr w:type="gramEnd"/>
      <w:r>
        <w:rPr>
          <w:sz w:val="24"/>
        </w:rPr>
        <w:t>,</w:t>
      </w:r>
      <w:r>
        <w:rPr>
          <w:spacing w:val="-12"/>
          <w:sz w:val="24"/>
        </w:rPr>
        <w:t xml:space="preserve"> </w:t>
      </w:r>
      <w:r>
        <w:rPr>
          <w:sz w:val="24"/>
        </w:rPr>
        <w:t>where the vacancy is for any other senior post, including that of Clerk.</w:t>
      </w:r>
    </w:p>
    <w:p w14:paraId="4A45AD58" w14:textId="77777777" w:rsidR="00B765D6" w:rsidRDefault="00B765D6">
      <w:pPr>
        <w:pStyle w:val="BodyText"/>
        <w:spacing w:before="1"/>
      </w:pPr>
    </w:p>
    <w:p w14:paraId="6E17E534" w14:textId="77777777" w:rsidR="00B765D6" w:rsidRDefault="00533FA4">
      <w:pPr>
        <w:pStyle w:val="ListParagraph"/>
        <w:numPr>
          <w:ilvl w:val="1"/>
          <w:numId w:val="1"/>
        </w:numPr>
        <w:tabs>
          <w:tab w:val="left" w:pos="731"/>
        </w:tabs>
        <w:ind w:left="731" w:hanging="253"/>
        <w:rPr>
          <w:sz w:val="24"/>
        </w:rPr>
      </w:pPr>
      <w:r>
        <w:rPr>
          <w:sz w:val="24"/>
        </w:rPr>
        <w:t>The</w:t>
      </w:r>
      <w:r>
        <w:rPr>
          <w:spacing w:val="-8"/>
          <w:sz w:val="24"/>
        </w:rPr>
        <w:t xml:space="preserve"> </w:t>
      </w:r>
      <w:r>
        <w:rPr>
          <w:sz w:val="24"/>
        </w:rPr>
        <w:t>members</w:t>
      </w:r>
      <w:r>
        <w:rPr>
          <w:spacing w:val="-9"/>
          <w:sz w:val="24"/>
        </w:rPr>
        <w:t xml:space="preserve"> </w:t>
      </w:r>
      <w:r>
        <w:rPr>
          <w:sz w:val="24"/>
        </w:rPr>
        <w:t>of</w:t>
      </w:r>
      <w:r>
        <w:rPr>
          <w:spacing w:val="-5"/>
          <w:sz w:val="24"/>
        </w:rPr>
        <w:t xml:space="preserve"> </w:t>
      </w:r>
      <w:r>
        <w:rPr>
          <w:sz w:val="24"/>
        </w:rPr>
        <w:t>the</w:t>
      </w:r>
      <w:r>
        <w:rPr>
          <w:spacing w:val="-6"/>
          <w:sz w:val="24"/>
        </w:rPr>
        <w:t xml:space="preserve"> </w:t>
      </w:r>
      <w:r>
        <w:rPr>
          <w:sz w:val="24"/>
        </w:rPr>
        <w:t>selection</w:t>
      </w:r>
      <w:r>
        <w:rPr>
          <w:spacing w:val="-6"/>
          <w:sz w:val="24"/>
        </w:rPr>
        <w:t xml:space="preserve"> </w:t>
      </w:r>
      <w:r>
        <w:rPr>
          <w:sz w:val="24"/>
        </w:rPr>
        <w:t>panel</w:t>
      </w:r>
      <w:r>
        <w:rPr>
          <w:spacing w:val="-7"/>
          <w:sz w:val="24"/>
        </w:rPr>
        <w:t xml:space="preserve"> </w:t>
      </w:r>
      <w:r>
        <w:rPr>
          <w:spacing w:val="-2"/>
          <w:sz w:val="24"/>
        </w:rPr>
        <w:t>shall:</w:t>
      </w:r>
    </w:p>
    <w:p w14:paraId="25C0ECBC" w14:textId="77777777" w:rsidR="00B765D6" w:rsidRDefault="00533FA4">
      <w:pPr>
        <w:pStyle w:val="ListParagraph"/>
        <w:numPr>
          <w:ilvl w:val="2"/>
          <w:numId w:val="1"/>
        </w:numPr>
        <w:tabs>
          <w:tab w:val="left" w:pos="1558"/>
          <w:tab w:val="left" w:pos="1560"/>
        </w:tabs>
        <w:ind w:right="660"/>
        <w:jc w:val="both"/>
        <w:rPr>
          <w:sz w:val="24"/>
        </w:rPr>
      </w:pPr>
      <w:r>
        <w:rPr>
          <w:sz w:val="24"/>
        </w:rPr>
        <w:t>decide</w:t>
      </w:r>
      <w:r>
        <w:rPr>
          <w:spacing w:val="-4"/>
          <w:sz w:val="24"/>
        </w:rPr>
        <w:t xml:space="preserve"> </w:t>
      </w:r>
      <w:r>
        <w:rPr>
          <w:sz w:val="24"/>
        </w:rPr>
        <w:t>on</w:t>
      </w:r>
      <w:r>
        <w:rPr>
          <w:spacing w:val="-3"/>
          <w:sz w:val="24"/>
        </w:rPr>
        <w:t xml:space="preserve"> </w:t>
      </w:r>
      <w:r>
        <w:rPr>
          <w:sz w:val="24"/>
        </w:rPr>
        <w:t>the</w:t>
      </w:r>
      <w:r>
        <w:rPr>
          <w:spacing w:val="-5"/>
          <w:sz w:val="24"/>
        </w:rPr>
        <w:t xml:space="preserve"> </w:t>
      </w:r>
      <w:r>
        <w:rPr>
          <w:sz w:val="24"/>
        </w:rPr>
        <w:t>arrangements</w:t>
      </w:r>
      <w:r>
        <w:rPr>
          <w:spacing w:val="-3"/>
          <w:sz w:val="24"/>
        </w:rPr>
        <w:t xml:space="preserve"> </w:t>
      </w:r>
      <w:r>
        <w:rPr>
          <w:sz w:val="24"/>
        </w:rPr>
        <w:t>for</w:t>
      </w:r>
      <w:r>
        <w:rPr>
          <w:spacing w:val="-3"/>
          <w:sz w:val="24"/>
        </w:rPr>
        <w:t xml:space="preserve"> </w:t>
      </w:r>
      <w:r>
        <w:rPr>
          <w:sz w:val="24"/>
        </w:rPr>
        <w:t>advertising</w:t>
      </w:r>
      <w:r>
        <w:rPr>
          <w:spacing w:val="-4"/>
          <w:sz w:val="24"/>
        </w:rPr>
        <w:t xml:space="preserve"> </w:t>
      </w:r>
      <w:r>
        <w:rPr>
          <w:sz w:val="24"/>
        </w:rPr>
        <w:t>and</w:t>
      </w:r>
      <w:r>
        <w:rPr>
          <w:spacing w:val="-3"/>
          <w:sz w:val="24"/>
        </w:rPr>
        <w:t xml:space="preserve"> </w:t>
      </w:r>
      <w:r>
        <w:rPr>
          <w:sz w:val="24"/>
        </w:rPr>
        <w:t>selecting</w:t>
      </w:r>
      <w:r>
        <w:rPr>
          <w:spacing w:val="-3"/>
          <w:sz w:val="24"/>
        </w:rPr>
        <w:t xml:space="preserve"> </w:t>
      </w:r>
      <w:r>
        <w:rPr>
          <w:sz w:val="24"/>
        </w:rPr>
        <w:t>the</w:t>
      </w:r>
      <w:r>
        <w:rPr>
          <w:spacing w:val="-5"/>
          <w:sz w:val="24"/>
        </w:rPr>
        <w:t xml:space="preserve"> </w:t>
      </w:r>
      <w:r>
        <w:rPr>
          <w:sz w:val="24"/>
        </w:rPr>
        <w:t xml:space="preserve">applicants to </w:t>
      </w:r>
      <w:proofErr w:type="gramStart"/>
      <w:r>
        <w:rPr>
          <w:sz w:val="24"/>
        </w:rPr>
        <w:t>interview;</w:t>
      </w:r>
      <w:proofErr w:type="gramEnd"/>
    </w:p>
    <w:p w14:paraId="7546B10D" w14:textId="77777777" w:rsidR="00B765D6" w:rsidRDefault="00B765D6">
      <w:pPr>
        <w:pStyle w:val="BodyText"/>
      </w:pPr>
    </w:p>
    <w:p w14:paraId="340327E0" w14:textId="77777777" w:rsidR="00B765D6" w:rsidRDefault="00533FA4">
      <w:pPr>
        <w:pStyle w:val="ListParagraph"/>
        <w:numPr>
          <w:ilvl w:val="2"/>
          <w:numId w:val="1"/>
        </w:numPr>
        <w:tabs>
          <w:tab w:val="left" w:pos="1560"/>
        </w:tabs>
        <w:ind w:hanging="722"/>
        <w:rPr>
          <w:sz w:val="24"/>
        </w:rPr>
      </w:pPr>
      <w:r>
        <w:rPr>
          <w:sz w:val="24"/>
        </w:rPr>
        <w:t>interview</w:t>
      </w:r>
      <w:r>
        <w:rPr>
          <w:spacing w:val="-9"/>
          <w:sz w:val="24"/>
        </w:rPr>
        <w:t xml:space="preserve"> </w:t>
      </w:r>
      <w:r>
        <w:rPr>
          <w:sz w:val="24"/>
        </w:rPr>
        <w:t>the</w:t>
      </w:r>
      <w:r>
        <w:rPr>
          <w:spacing w:val="-9"/>
          <w:sz w:val="24"/>
        </w:rPr>
        <w:t xml:space="preserve"> </w:t>
      </w:r>
      <w:r>
        <w:rPr>
          <w:sz w:val="24"/>
        </w:rPr>
        <w:t>applicants;</w:t>
      </w:r>
      <w:r>
        <w:rPr>
          <w:spacing w:val="-6"/>
          <w:sz w:val="24"/>
        </w:rPr>
        <w:t xml:space="preserve"> </w:t>
      </w:r>
      <w:r>
        <w:rPr>
          <w:spacing w:val="-5"/>
          <w:sz w:val="24"/>
        </w:rPr>
        <w:t>and</w:t>
      </w:r>
    </w:p>
    <w:p w14:paraId="781D826E" w14:textId="77777777" w:rsidR="00B765D6" w:rsidRDefault="00B765D6">
      <w:pPr>
        <w:pStyle w:val="BodyText"/>
      </w:pPr>
    </w:p>
    <w:p w14:paraId="1F21AFCC" w14:textId="77777777" w:rsidR="00B765D6" w:rsidRDefault="00533FA4">
      <w:pPr>
        <w:pStyle w:val="ListParagraph"/>
        <w:numPr>
          <w:ilvl w:val="2"/>
          <w:numId w:val="1"/>
        </w:numPr>
        <w:tabs>
          <w:tab w:val="left" w:pos="1560"/>
        </w:tabs>
        <w:ind w:hanging="722"/>
        <w:rPr>
          <w:sz w:val="24"/>
        </w:rPr>
      </w:pPr>
      <w:r>
        <w:rPr>
          <w:sz w:val="24"/>
        </w:rPr>
        <w:t>make</w:t>
      </w:r>
      <w:r>
        <w:rPr>
          <w:spacing w:val="-12"/>
          <w:sz w:val="24"/>
        </w:rPr>
        <w:t xml:space="preserve"> </w:t>
      </w:r>
      <w:r>
        <w:rPr>
          <w:sz w:val="24"/>
        </w:rPr>
        <w:t>recommendations</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Corporation</w:t>
      </w:r>
      <w:r>
        <w:rPr>
          <w:spacing w:val="-9"/>
          <w:sz w:val="24"/>
        </w:rPr>
        <w:t xml:space="preserve"> </w:t>
      </w:r>
      <w:r>
        <w:rPr>
          <w:sz w:val="24"/>
        </w:rPr>
        <w:t>for</w:t>
      </w:r>
      <w:r>
        <w:rPr>
          <w:spacing w:val="-17"/>
          <w:sz w:val="24"/>
        </w:rPr>
        <w:t xml:space="preserve"> </w:t>
      </w:r>
      <w:proofErr w:type="gramStart"/>
      <w:r>
        <w:rPr>
          <w:spacing w:val="-2"/>
          <w:sz w:val="24"/>
        </w:rPr>
        <w:t>appointment</w:t>
      </w:r>
      <w:proofErr w:type="gramEnd"/>
      <w:r>
        <w:rPr>
          <w:spacing w:val="-2"/>
          <w:sz w:val="24"/>
        </w:rPr>
        <w:t>.</w:t>
      </w:r>
    </w:p>
    <w:p w14:paraId="6A61E612" w14:textId="77777777" w:rsidR="00B765D6" w:rsidRDefault="00B765D6">
      <w:pPr>
        <w:pStyle w:val="BodyText"/>
        <w:spacing w:before="3"/>
      </w:pPr>
    </w:p>
    <w:p w14:paraId="48C42CE3" w14:textId="77777777" w:rsidR="00B765D6" w:rsidRDefault="00533FA4">
      <w:pPr>
        <w:pStyle w:val="ListParagraph"/>
        <w:numPr>
          <w:ilvl w:val="1"/>
          <w:numId w:val="1"/>
        </w:numPr>
        <w:tabs>
          <w:tab w:val="left" w:pos="838"/>
          <w:tab w:val="left" w:pos="840"/>
        </w:tabs>
        <w:ind w:left="840" w:right="659" w:hanging="360"/>
        <w:jc w:val="both"/>
        <w:rPr>
          <w:sz w:val="24"/>
        </w:rPr>
      </w:pPr>
      <w:r>
        <w:rPr>
          <w:sz w:val="24"/>
        </w:rPr>
        <w:t>The</w:t>
      </w:r>
      <w:r>
        <w:rPr>
          <w:spacing w:val="-4"/>
          <w:sz w:val="24"/>
        </w:rPr>
        <w:t xml:space="preserve"> </w:t>
      </w:r>
      <w:r>
        <w:rPr>
          <w:sz w:val="24"/>
        </w:rPr>
        <w:t>Corporation</w:t>
      </w:r>
      <w:r>
        <w:rPr>
          <w:spacing w:val="-3"/>
          <w:sz w:val="24"/>
        </w:rPr>
        <w:t xml:space="preserve"> </w:t>
      </w:r>
      <w:r>
        <w:rPr>
          <w:sz w:val="24"/>
        </w:rPr>
        <w:t>shall</w:t>
      </w:r>
      <w:r>
        <w:rPr>
          <w:spacing w:val="-8"/>
          <w:sz w:val="24"/>
        </w:rPr>
        <w:t xml:space="preserve"> </w:t>
      </w:r>
      <w:r>
        <w:rPr>
          <w:sz w:val="24"/>
        </w:rPr>
        <w:t>consider</w:t>
      </w:r>
      <w:r>
        <w:rPr>
          <w:spacing w:val="-5"/>
          <w:sz w:val="24"/>
        </w:rPr>
        <w:t xml:space="preserve"> </w:t>
      </w:r>
      <w:r>
        <w:rPr>
          <w:sz w:val="24"/>
        </w:rPr>
        <w:t>the</w:t>
      </w:r>
      <w:r>
        <w:rPr>
          <w:spacing w:val="-4"/>
          <w:sz w:val="24"/>
        </w:rPr>
        <w:t xml:space="preserve"> </w:t>
      </w:r>
      <w:r>
        <w:rPr>
          <w:sz w:val="24"/>
        </w:rPr>
        <w:t>recommendation</w:t>
      </w:r>
      <w:r>
        <w:rPr>
          <w:spacing w:val="-3"/>
          <w:sz w:val="24"/>
        </w:rPr>
        <w:t xml:space="preserve"> </w:t>
      </w:r>
      <w:r>
        <w:rPr>
          <w:sz w:val="24"/>
        </w:rPr>
        <w:t>of</w:t>
      </w:r>
      <w:r>
        <w:rPr>
          <w:spacing w:val="-7"/>
          <w:sz w:val="24"/>
        </w:rPr>
        <w:t xml:space="preserve"> </w:t>
      </w:r>
      <w:r>
        <w:rPr>
          <w:sz w:val="24"/>
        </w:rPr>
        <w:t>the</w:t>
      </w:r>
      <w:r>
        <w:rPr>
          <w:spacing w:val="-4"/>
          <w:sz w:val="24"/>
        </w:rPr>
        <w:t xml:space="preserve"> </w:t>
      </w:r>
      <w:r>
        <w:rPr>
          <w:sz w:val="24"/>
        </w:rPr>
        <w:t>selection</w:t>
      </w:r>
      <w:r>
        <w:rPr>
          <w:spacing w:val="-4"/>
          <w:sz w:val="24"/>
        </w:rPr>
        <w:t xml:space="preserve"> </w:t>
      </w:r>
      <w:r>
        <w:rPr>
          <w:sz w:val="24"/>
        </w:rPr>
        <w:t>panel</w:t>
      </w:r>
      <w:r>
        <w:rPr>
          <w:spacing w:val="-8"/>
          <w:sz w:val="24"/>
        </w:rPr>
        <w:t xml:space="preserve"> </w:t>
      </w:r>
      <w:r>
        <w:rPr>
          <w:sz w:val="24"/>
        </w:rPr>
        <w:t>and decide upon the final appointment to be made.</w:t>
      </w:r>
    </w:p>
    <w:p w14:paraId="28FACCF8" w14:textId="77777777" w:rsidR="00B765D6" w:rsidRDefault="00B765D6">
      <w:pPr>
        <w:pStyle w:val="BodyText"/>
      </w:pPr>
    </w:p>
    <w:p w14:paraId="38960B07" w14:textId="77777777" w:rsidR="00B765D6" w:rsidRDefault="00533FA4">
      <w:pPr>
        <w:pStyle w:val="ListParagraph"/>
        <w:numPr>
          <w:ilvl w:val="1"/>
          <w:numId w:val="1"/>
        </w:numPr>
        <w:tabs>
          <w:tab w:val="left" w:pos="838"/>
          <w:tab w:val="left" w:pos="840"/>
        </w:tabs>
        <w:ind w:left="840" w:right="656" w:hanging="360"/>
        <w:jc w:val="both"/>
        <w:rPr>
          <w:sz w:val="24"/>
        </w:rPr>
      </w:pPr>
      <w:r>
        <w:rPr>
          <w:sz w:val="24"/>
        </w:rPr>
        <w:t>If the members of the selection panel are unable to agree on a person to recommend to the Corporation, or if the Corporation does not approve their recommendation,</w:t>
      </w:r>
      <w:r>
        <w:rPr>
          <w:spacing w:val="-1"/>
          <w:sz w:val="24"/>
        </w:rPr>
        <w:t xml:space="preserve"> </w:t>
      </w:r>
      <w:r>
        <w:rPr>
          <w:sz w:val="24"/>
        </w:rPr>
        <w:t>the</w:t>
      </w:r>
      <w:r>
        <w:rPr>
          <w:spacing w:val="-3"/>
          <w:sz w:val="24"/>
        </w:rPr>
        <w:t xml:space="preserve"> </w:t>
      </w:r>
      <w:r>
        <w:rPr>
          <w:sz w:val="24"/>
        </w:rPr>
        <w:t>Corporation</w:t>
      </w:r>
      <w:r>
        <w:rPr>
          <w:spacing w:val="-3"/>
          <w:sz w:val="24"/>
        </w:rPr>
        <w:t xml:space="preserve"> </w:t>
      </w:r>
      <w:r>
        <w:rPr>
          <w:sz w:val="24"/>
        </w:rPr>
        <w:t>may</w:t>
      </w:r>
      <w:r>
        <w:rPr>
          <w:spacing w:val="-3"/>
          <w:sz w:val="24"/>
        </w:rPr>
        <w:t xml:space="preserve"> </w:t>
      </w:r>
      <w:r>
        <w:rPr>
          <w:sz w:val="24"/>
        </w:rPr>
        <w:t>make</w:t>
      </w:r>
      <w:r>
        <w:rPr>
          <w:spacing w:val="-3"/>
          <w:sz w:val="24"/>
        </w:rPr>
        <w:t xml:space="preserve"> </w:t>
      </w:r>
      <w:r>
        <w:rPr>
          <w:sz w:val="24"/>
        </w:rPr>
        <w:t>an</w:t>
      </w:r>
      <w:r>
        <w:rPr>
          <w:spacing w:val="-1"/>
          <w:sz w:val="24"/>
        </w:rPr>
        <w:t xml:space="preserve"> </w:t>
      </w:r>
      <w:r>
        <w:rPr>
          <w:sz w:val="24"/>
        </w:rPr>
        <w:t>appointment</w:t>
      </w:r>
      <w:r>
        <w:rPr>
          <w:spacing w:val="-1"/>
          <w:sz w:val="24"/>
        </w:rPr>
        <w:t xml:space="preserve"> </w:t>
      </w:r>
      <w:r>
        <w:rPr>
          <w:sz w:val="24"/>
        </w:rPr>
        <w:t>itself</w:t>
      </w:r>
      <w:r>
        <w:rPr>
          <w:spacing w:val="-3"/>
          <w:sz w:val="24"/>
        </w:rPr>
        <w:t xml:space="preserve"> </w:t>
      </w:r>
      <w:r>
        <w:rPr>
          <w:sz w:val="24"/>
        </w:rPr>
        <w:t>of</w:t>
      </w:r>
      <w:r>
        <w:rPr>
          <w:spacing w:val="-1"/>
          <w:sz w:val="24"/>
        </w:rPr>
        <w:t xml:space="preserve"> </w:t>
      </w:r>
      <w:r>
        <w:rPr>
          <w:sz w:val="24"/>
        </w:rPr>
        <w:t>a</w:t>
      </w:r>
      <w:r>
        <w:rPr>
          <w:spacing w:val="-1"/>
          <w:sz w:val="24"/>
        </w:rPr>
        <w:t xml:space="preserve"> </w:t>
      </w:r>
      <w:r>
        <w:rPr>
          <w:sz w:val="24"/>
        </w:rPr>
        <w:t>person from</w:t>
      </w:r>
      <w:r>
        <w:rPr>
          <w:spacing w:val="-7"/>
          <w:sz w:val="24"/>
        </w:rPr>
        <w:t xml:space="preserve"> </w:t>
      </w:r>
      <w:r>
        <w:rPr>
          <w:sz w:val="24"/>
        </w:rPr>
        <w:t>amongst</w:t>
      </w:r>
      <w:r>
        <w:rPr>
          <w:spacing w:val="-10"/>
          <w:sz w:val="24"/>
        </w:rPr>
        <w:t xml:space="preserve"> </w:t>
      </w:r>
      <w:r>
        <w:rPr>
          <w:sz w:val="24"/>
        </w:rPr>
        <w:t>those</w:t>
      </w:r>
      <w:r>
        <w:rPr>
          <w:spacing w:val="-5"/>
          <w:sz w:val="24"/>
        </w:rPr>
        <w:t xml:space="preserve"> </w:t>
      </w:r>
      <w:r>
        <w:rPr>
          <w:sz w:val="24"/>
        </w:rPr>
        <w:t>interviewed,</w:t>
      </w:r>
      <w:r>
        <w:rPr>
          <w:spacing w:val="-8"/>
          <w:sz w:val="24"/>
        </w:rPr>
        <w:t xml:space="preserve"> </w:t>
      </w:r>
      <w:r>
        <w:rPr>
          <w:sz w:val="24"/>
        </w:rPr>
        <w:t>or</w:t>
      </w:r>
      <w:r>
        <w:rPr>
          <w:spacing w:val="-8"/>
          <w:sz w:val="24"/>
        </w:rPr>
        <w:t xml:space="preserve"> </w:t>
      </w:r>
      <w:r>
        <w:rPr>
          <w:sz w:val="24"/>
        </w:rPr>
        <w:t>it</w:t>
      </w:r>
      <w:r>
        <w:rPr>
          <w:spacing w:val="-11"/>
          <w:sz w:val="24"/>
        </w:rPr>
        <w:t xml:space="preserve"> </w:t>
      </w:r>
      <w:r>
        <w:rPr>
          <w:sz w:val="24"/>
        </w:rPr>
        <w:t>may</w:t>
      </w:r>
      <w:r>
        <w:rPr>
          <w:spacing w:val="-6"/>
          <w:sz w:val="24"/>
        </w:rPr>
        <w:t xml:space="preserve"> </w:t>
      </w:r>
      <w:r>
        <w:rPr>
          <w:sz w:val="24"/>
        </w:rPr>
        <w:t>require</w:t>
      </w:r>
      <w:r>
        <w:rPr>
          <w:spacing w:val="-6"/>
          <w:sz w:val="24"/>
        </w:rPr>
        <w:t xml:space="preserve"> </w:t>
      </w:r>
      <w:r>
        <w:rPr>
          <w:sz w:val="24"/>
        </w:rPr>
        <w:t>the</w:t>
      </w:r>
      <w:r>
        <w:rPr>
          <w:spacing w:val="-7"/>
          <w:sz w:val="24"/>
        </w:rPr>
        <w:t xml:space="preserve"> </w:t>
      </w:r>
      <w:r>
        <w:rPr>
          <w:sz w:val="24"/>
        </w:rPr>
        <w:t>panel</w:t>
      </w:r>
      <w:r>
        <w:rPr>
          <w:spacing w:val="-7"/>
          <w:sz w:val="24"/>
        </w:rPr>
        <w:t xml:space="preserve"> </w:t>
      </w:r>
      <w:r>
        <w:rPr>
          <w:sz w:val="24"/>
        </w:rPr>
        <w:t>to</w:t>
      </w:r>
      <w:r>
        <w:rPr>
          <w:spacing w:val="-6"/>
          <w:sz w:val="24"/>
        </w:rPr>
        <w:t xml:space="preserve"> </w:t>
      </w:r>
      <w:r>
        <w:rPr>
          <w:sz w:val="24"/>
        </w:rPr>
        <w:t>repeat</w:t>
      </w:r>
      <w:r>
        <w:rPr>
          <w:spacing w:val="-11"/>
          <w:sz w:val="24"/>
        </w:rPr>
        <w:t xml:space="preserve"> </w:t>
      </w:r>
      <w:r>
        <w:rPr>
          <w:sz w:val="24"/>
        </w:rPr>
        <w:t>the</w:t>
      </w:r>
      <w:r>
        <w:rPr>
          <w:spacing w:val="-8"/>
          <w:sz w:val="24"/>
        </w:rPr>
        <w:t xml:space="preserve"> </w:t>
      </w:r>
      <w:r>
        <w:rPr>
          <w:sz w:val="24"/>
        </w:rPr>
        <w:t>steps specified in paragraph c with or without first re-advertising the vacancy.</w:t>
      </w:r>
    </w:p>
    <w:p w14:paraId="6F31E993" w14:textId="77777777" w:rsidR="00B765D6" w:rsidRDefault="00B765D6">
      <w:pPr>
        <w:pStyle w:val="BodyText"/>
      </w:pPr>
    </w:p>
    <w:p w14:paraId="68DAAB07" w14:textId="77777777" w:rsidR="00B765D6" w:rsidRDefault="00533FA4">
      <w:pPr>
        <w:pStyle w:val="ListParagraph"/>
        <w:numPr>
          <w:ilvl w:val="1"/>
          <w:numId w:val="1"/>
        </w:numPr>
        <w:tabs>
          <w:tab w:val="left" w:pos="838"/>
          <w:tab w:val="left" w:pos="840"/>
        </w:tabs>
        <w:ind w:left="840" w:right="668" w:hanging="360"/>
        <w:jc w:val="both"/>
        <w:rPr>
          <w:sz w:val="24"/>
        </w:rPr>
      </w:pPr>
      <w:r>
        <w:rPr>
          <w:sz w:val="24"/>
        </w:rPr>
        <w:t>Where there is a vacancy in a senior post or</w:t>
      </w:r>
      <w:r>
        <w:rPr>
          <w:spacing w:val="-1"/>
          <w:sz w:val="24"/>
        </w:rPr>
        <w:t xml:space="preserve"> </w:t>
      </w:r>
      <w:r>
        <w:rPr>
          <w:sz w:val="24"/>
        </w:rPr>
        <w:t>where the holder</w:t>
      </w:r>
      <w:r>
        <w:rPr>
          <w:spacing w:val="-1"/>
          <w:sz w:val="24"/>
        </w:rPr>
        <w:t xml:space="preserve"> </w:t>
      </w:r>
      <w:r>
        <w:rPr>
          <w:sz w:val="24"/>
        </w:rPr>
        <w:t>of a senior post is temporarily absent, until that post is filled or the absent post holder returns, a member of staff:</w:t>
      </w:r>
    </w:p>
    <w:p w14:paraId="27E02AD9" w14:textId="77777777" w:rsidR="00B765D6" w:rsidRDefault="00533FA4">
      <w:pPr>
        <w:pStyle w:val="ListParagraph"/>
        <w:numPr>
          <w:ilvl w:val="2"/>
          <w:numId w:val="1"/>
        </w:numPr>
        <w:tabs>
          <w:tab w:val="left" w:pos="1558"/>
          <w:tab w:val="left" w:pos="1560"/>
        </w:tabs>
        <w:spacing w:before="1"/>
        <w:ind w:right="654"/>
        <w:jc w:val="both"/>
        <w:rPr>
          <w:sz w:val="24"/>
        </w:rPr>
      </w:pPr>
      <w:r>
        <w:rPr>
          <w:sz w:val="24"/>
        </w:rPr>
        <w:t>may be required to act as Principal or in the place of any other senior post holder; and</w:t>
      </w:r>
    </w:p>
    <w:p w14:paraId="5DD8919C" w14:textId="77777777" w:rsidR="00B765D6" w:rsidRDefault="00533FA4">
      <w:pPr>
        <w:pStyle w:val="ListParagraph"/>
        <w:numPr>
          <w:ilvl w:val="2"/>
          <w:numId w:val="1"/>
        </w:numPr>
        <w:tabs>
          <w:tab w:val="left" w:pos="1558"/>
          <w:tab w:val="left" w:pos="1560"/>
        </w:tabs>
        <w:spacing w:before="276"/>
        <w:ind w:right="656"/>
        <w:jc w:val="both"/>
        <w:rPr>
          <w:sz w:val="24"/>
        </w:rPr>
      </w:pPr>
      <w:proofErr w:type="gramStart"/>
      <w:r>
        <w:rPr>
          <w:sz w:val="24"/>
        </w:rPr>
        <w:t>if</w:t>
      </w:r>
      <w:proofErr w:type="gramEnd"/>
      <w:r>
        <w:rPr>
          <w:spacing w:val="-17"/>
          <w:sz w:val="24"/>
        </w:rPr>
        <w:t xml:space="preserve"> </w:t>
      </w:r>
      <w:r>
        <w:rPr>
          <w:sz w:val="24"/>
        </w:rPr>
        <w:t>so</w:t>
      </w:r>
      <w:r>
        <w:rPr>
          <w:spacing w:val="-17"/>
          <w:sz w:val="24"/>
        </w:rPr>
        <w:t xml:space="preserve"> </w:t>
      </w:r>
      <w:r>
        <w:rPr>
          <w:sz w:val="24"/>
        </w:rPr>
        <w:t>required,</w:t>
      </w:r>
      <w:r>
        <w:rPr>
          <w:spacing w:val="-16"/>
          <w:sz w:val="24"/>
        </w:rPr>
        <w:t xml:space="preserve"> </w:t>
      </w:r>
      <w:r>
        <w:rPr>
          <w:sz w:val="24"/>
        </w:rPr>
        <w:t>shall</w:t>
      </w:r>
      <w:r>
        <w:rPr>
          <w:spacing w:val="-17"/>
          <w:sz w:val="24"/>
        </w:rPr>
        <w:t xml:space="preserve"> </w:t>
      </w:r>
      <w:r>
        <w:rPr>
          <w:sz w:val="24"/>
        </w:rPr>
        <w:t>have</w:t>
      </w:r>
      <w:r>
        <w:rPr>
          <w:spacing w:val="-17"/>
          <w:sz w:val="24"/>
        </w:rPr>
        <w:t xml:space="preserve"> </w:t>
      </w:r>
      <w:r>
        <w:rPr>
          <w:sz w:val="24"/>
        </w:rPr>
        <w:t>all</w:t>
      </w:r>
      <w:r>
        <w:rPr>
          <w:spacing w:val="-17"/>
          <w:sz w:val="24"/>
        </w:rPr>
        <w:t xml:space="preserve"> </w:t>
      </w:r>
      <w:r>
        <w:rPr>
          <w:sz w:val="24"/>
        </w:rPr>
        <w:t>the</w:t>
      </w:r>
      <w:r>
        <w:rPr>
          <w:spacing w:val="-16"/>
          <w:sz w:val="24"/>
        </w:rPr>
        <w:t xml:space="preserve"> </w:t>
      </w:r>
      <w:r>
        <w:rPr>
          <w:sz w:val="24"/>
        </w:rPr>
        <w:t>duties</w:t>
      </w:r>
      <w:r>
        <w:rPr>
          <w:spacing w:val="-17"/>
          <w:sz w:val="24"/>
        </w:rPr>
        <w:t xml:space="preserve"> </w:t>
      </w:r>
      <w:r>
        <w:rPr>
          <w:sz w:val="24"/>
        </w:rPr>
        <w:t>and</w:t>
      </w:r>
      <w:r>
        <w:rPr>
          <w:spacing w:val="-17"/>
          <w:sz w:val="24"/>
        </w:rPr>
        <w:t xml:space="preserve"> </w:t>
      </w:r>
      <w:r>
        <w:rPr>
          <w:sz w:val="24"/>
        </w:rPr>
        <w:t>responsibilities</w:t>
      </w:r>
      <w:r>
        <w:rPr>
          <w:spacing w:val="-16"/>
          <w:sz w:val="24"/>
        </w:rPr>
        <w:t xml:space="preserve"> </w:t>
      </w:r>
      <w:r>
        <w:rPr>
          <w:sz w:val="24"/>
        </w:rPr>
        <w:t>of</w:t>
      </w:r>
      <w:r>
        <w:rPr>
          <w:spacing w:val="-17"/>
          <w:sz w:val="24"/>
        </w:rPr>
        <w:t xml:space="preserve"> </w:t>
      </w:r>
      <w:r>
        <w:rPr>
          <w:sz w:val="24"/>
        </w:rPr>
        <w:t>the</w:t>
      </w:r>
      <w:r>
        <w:rPr>
          <w:spacing w:val="-17"/>
          <w:sz w:val="24"/>
        </w:rPr>
        <w:t xml:space="preserve"> </w:t>
      </w:r>
      <w:proofErr w:type="gramStart"/>
      <w:r>
        <w:rPr>
          <w:sz w:val="24"/>
        </w:rPr>
        <w:t>Principal</w:t>
      </w:r>
      <w:proofErr w:type="gramEnd"/>
      <w:r>
        <w:rPr>
          <w:sz w:val="24"/>
        </w:rPr>
        <w:t xml:space="preserve"> or such other senior post holder during the period of the vacancy or temporary absence.</w:t>
      </w:r>
    </w:p>
    <w:p w14:paraId="5856F226" w14:textId="77777777" w:rsidR="00B765D6" w:rsidRDefault="00B765D6">
      <w:pPr>
        <w:pStyle w:val="BodyText"/>
      </w:pPr>
    </w:p>
    <w:p w14:paraId="1A948BE6" w14:textId="77777777" w:rsidR="00B765D6" w:rsidRDefault="00533FA4">
      <w:pPr>
        <w:pStyle w:val="ListParagraph"/>
        <w:numPr>
          <w:ilvl w:val="1"/>
          <w:numId w:val="1"/>
        </w:numPr>
        <w:tabs>
          <w:tab w:val="left" w:pos="838"/>
          <w:tab w:val="left" w:pos="840"/>
        </w:tabs>
        <w:ind w:left="840" w:right="651" w:hanging="360"/>
        <w:jc w:val="both"/>
        <w:rPr>
          <w:sz w:val="24"/>
        </w:rPr>
      </w:pPr>
      <w:r>
        <w:rPr>
          <w:sz w:val="24"/>
        </w:rPr>
        <w:t>The</w:t>
      </w:r>
      <w:r>
        <w:rPr>
          <w:spacing w:val="-17"/>
          <w:sz w:val="24"/>
        </w:rPr>
        <w:t xml:space="preserve"> </w:t>
      </w:r>
      <w:proofErr w:type="gramStart"/>
      <w:r>
        <w:rPr>
          <w:sz w:val="24"/>
        </w:rPr>
        <w:t>Principal</w:t>
      </w:r>
      <w:proofErr w:type="gramEnd"/>
      <w:r>
        <w:rPr>
          <w:spacing w:val="-17"/>
          <w:sz w:val="24"/>
        </w:rPr>
        <w:t xml:space="preserve"> </w:t>
      </w:r>
      <w:r>
        <w:rPr>
          <w:sz w:val="24"/>
        </w:rPr>
        <w:t>shall</w:t>
      </w:r>
      <w:r>
        <w:rPr>
          <w:spacing w:val="-16"/>
          <w:sz w:val="24"/>
        </w:rPr>
        <w:t xml:space="preserve"> </w:t>
      </w:r>
      <w:r>
        <w:rPr>
          <w:sz w:val="24"/>
        </w:rPr>
        <w:t>have</w:t>
      </w:r>
      <w:r>
        <w:rPr>
          <w:spacing w:val="-17"/>
          <w:sz w:val="24"/>
        </w:rPr>
        <w:t xml:space="preserve"> </w:t>
      </w:r>
      <w:r>
        <w:rPr>
          <w:sz w:val="24"/>
        </w:rPr>
        <w:t>responsibility</w:t>
      </w:r>
      <w:r>
        <w:rPr>
          <w:spacing w:val="-17"/>
          <w:sz w:val="24"/>
        </w:rPr>
        <w:t xml:space="preserve"> </w:t>
      </w:r>
      <w:r>
        <w:rPr>
          <w:sz w:val="24"/>
        </w:rPr>
        <w:t>for</w:t>
      </w:r>
      <w:r>
        <w:rPr>
          <w:spacing w:val="-17"/>
          <w:sz w:val="24"/>
        </w:rPr>
        <w:t xml:space="preserve"> </w:t>
      </w:r>
      <w:r>
        <w:rPr>
          <w:sz w:val="24"/>
        </w:rPr>
        <w:t>selecting</w:t>
      </w:r>
      <w:r>
        <w:rPr>
          <w:spacing w:val="-16"/>
          <w:sz w:val="24"/>
        </w:rPr>
        <w:t xml:space="preserve"> </w:t>
      </w:r>
      <w:r>
        <w:rPr>
          <w:sz w:val="24"/>
        </w:rPr>
        <w:t>for</w:t>
      </w:r>
      <w:r>
        <w:rPr>
          <w:spacing w:val="-17"/>
          <w:sz w:val="24"/>
        </w:rPr>
        <w:t xml:space="preserve"> </w:t>
      </w:r>
      <w:r>
        <w:rPr>
          <w:sz w:val="24"/>
        </w:rPr>
        <w:t>appointment</w:t>
      </w:r>
      <w:r>
        <w:rPr>
          <w:spacing w:val="-17"/>
          <w:sz w:val="24"/>
        </w:rPr>
        <w:t xml:space="preserve"> </w:t>
      </w:r>
      <w:r>
        <w:rPr>
          <w:sz w:val="24"/>
        </w:rPr>
        <w:t>all</w:t>
      </w:r>
      <w:r>
        <w:rPr>
          <w:spacing w:val="-16"/>
          <w:sz w:val="24"/>
        </w:rPr>
        <w:t xml:space="preserve"> </w:t>
      </w:r>
      <w:r>
        <w:rPr>
          <w:sz w:val="24"/>
        </w:rPr>
        <w:t>members of staff other than:</w:t>
      </w:r>
    </w:p>
    <w:p w14:paraId="4FC7C634" w14:textId="77777777" w:rsidR="00B765D6" w:rsidRDefault="00533FA4">
      <w:pPr>
        <w:pStyle w:val="ListParagraph"/>
        <w:numPr>
          <w:ilvl w:val="2"/>
          <w:numId w:val="1"/>
        </w:numPr>
        <w:tabs>
          <w:tab w:val="left" w:pos="1560"/>
        </w:tabs>
        <w:ind w:hanging="722"/>
        <w:rPr>
          <w:sz w:val="24"/>
        </w:rPr>
      </w:pPr>
      <w:r>
        <w:rPr>
          <w:sz w:val="24"/>
        </w:rPr>
        <w:t>senior</w:t>
      </w:r>
      <w:r>
        <w:rPr>
          <w:spacing w:val="-7"/>
          <w:sz w:val="24"/>
        </w:rPr>
        <w:t xml:space="preserve"> </w:t>
      </w:r>
      <w:r>
        <w:rPr>
          <w:sz w:val="24"/>
        </w:rPr>
        <w:t>post</w:t>
      </w:r>
      <w:r>
        <w:rPr>
          <w:spacing w:val="-6"/>
          <w:sz w:val="24"/>
        </w:rPr>
        <w:t xml:space="preserve"> </w:t>
      </w:r>
      <w:r>
        <w:rPr>
          <w:sz w:val="24"/>
        </w:rPr>
        <w:t>holders;</w:t>
      </w:r>
      <w:r>
        <w:rPr>
          <w:spacing w:val="-9"/>
          <w:sz w:val="24"/>
        </w:rPr>
        <w:t xml:space="preserve"> </w:t>
      </w:r>
      <w:r>
        <w:rPr>
          <w:spacing w:val="-5"/>
          <w:sz w:val="24"/>
        </w:rPr>
        <w:t>and</w:t>
      </w:r>
    </w:p>
    <w:p w14:paraId="3E0B95F4" w14:textId="77777777" w:rsidR="00B765D6" w:rsidRDefault="00B765D6">
      <w:pPr>
        <w:pStyle w:val="BodyText"/>
      </w:pPr>
    </w:p>
    <w:p w14:paraId="5D847C0B" w14:textId="77777777" w:rsidR="00B765D6" w:rsidRDefault="00533FA4">
      <w:pPr>
        <w:pStyle w:val="ListParagraph"/>
        <w:numPr>
          <w:ilvl w:val="2"/>
          <w:numId w:val="1"/>
        </w:numPr>
        <w:tabs>
          <w:tab w:val="left" w:pos="1558"/>
          <w:tab w:val="left" w:pos="1560"/>
        </w:tabs>
        <w:ind w:right="657"/>
        <w:jc w:val="both"/>
        <w:rPr>
          <w:sz w:val="24"/>
        </w:rPr>
      </w:pPr>
      <w:r>
        <w:rPr>
          <w:sz w:val="24"/>
        </w:rPr>
        <w:t>where the Clerk is also to be appointed as a member of staff, the Clerk in the role of a member of staff.</w:t>
      </w:r>
    </w:p>
    <w:p w14:paraId="3E9799FF" w14:textId="77777777" w:rsidR="00B765D6" w:rsidRDefault="00B765D6">
      <w:pPr>
        <w:pStyle w:val="BodyText"/>
      </w:pPr>
    </w:p>
    <w:p w14:paraId="58FBA9F8" w14:textId="77777777" w:rsidR="00B765D6" w:rsidRDefault="00533FA4">
      <w:pPr>
        <w:pStyle w:val="Heading2"/>
        <w:numPr>
          <w:ilvl w:val="0"/>
          <w:numId w:val="1"/>
        </w:numPr>
        <w:tabs>
          <w:tab w:val="left" w:pos="479"/>
        </w:tabs>
        <w:ind w:left="479" w:hanging="361"/>
      </w:pPr>
      <w:r>
        <w:t>Suspension</w:t>
      </w:r>
      <w:r>
        <w:rPr>
          <w:spacing w:val="-5"/>
        </w:rPr>
        <w:t xml:space="preserve"> </w:t>
      </w:r>
      <w:r>
        <w:t>and</w:t>
      </w:r>
      <w:r>
        <w:rPr>
          <w:spacing w:val="-2"/>
        </w:rPr>
        <w:t xml:space="preserve"> </w:t>
      </w:r>
      <w:r>
        <w:t>dismissal</w:t>
      </w:r>
      <w:r>
        <w:rPr>
          <w:spacing w:val="-2"/>
        </w:rPr>
        <w:t xml:space="preserve"> </w:t>
      </w:r>
      <w:r>
        <w:t>of</w:t>
      </w:r>
      <w:r>
        <w:rPr>
          <w:spacing w:val="-3"/>
        </w:rPr>
        <w:t xml:space="preserve"> </w:t>
      </w:r>
      <w:r>
        <w:t xml:space="preserve">the </w:t>
      </w:r>
      <w:r>
        <w:rPr>
          <w:spacing w:val="-2"/>
        </w:rPr>
        <w:t>Clerk</w:t>
      </w:r>
    </w:p>
    <w:p w14:paraId="49B4833B" w14:textId="77777777" w:rsidR="00B765D6" w:rsidRDefault="00533FA4">
      <w:pPr>
        <w:pStyle w:val="ListParagraph"/>
        <w:numPr>
          <w:ilvl w:val="1"/>
          <w:numId w:val="1"/>
        </w:numPr>
        <w:tabs>
          <w:tab w:val="left" w:pos="838"/>
          <w:tab w:val="left" w:pos="840"/>
        </w:tabs>
        <w:spacing w:before="1"/>
        <w:ind w:left="840" w:right="652" w:hanging="360"/>
        <w:jc w:val="both"/>
        <w:rPr>
          <w:sz w:val="24"/>
        </w:rPr>
      </w:pPr>
      <w:r>
        <w:rPr>
          <w:sz w:val="24"/>
        </w:rPr>
        <w:t>Where</w:t>
      </w:r>
      <w:r>
        <w:rPr>
          <w:spacing w:val="-8"/>
          <w:sz w:val="24"/>
        </w:rPr>
        <w:t xml:space="preserve"> </w:t>
      </w:r>
      <w:r>
        <w:rPr>
          <w:sz w:val="24"/>
        </w:rPr>
        <w:t>the</w:t>
      </w:r>
      <w:r>
        <w:rPr>
          <w:spacing w:val="-5"/>
          <w:sz w:val="24"/>
        </w:rPr>
        <w:t xml:space="preserve"> </w:t>
      </w:r>
      <w:r>
        <w:rPr>
          <w:sz w:val="24"/>
        </w:rPr>
        <w:t>Clerk</w:t>
      </w:r>
      <w:r>
        <w:rPr>
          <w:spacing w:val="-11"/>
          <w:sz w:val="24"/>
        </w:rPr>
        <w:t xml:space="preserve"> </w:t>
      </w:r>
      <w:r>
        <w:rPr>
          <w:sz w:val="24"/>
        </w:rPr>
        <w:t>is</w:t>
      </w:r>
      <w:r>
        <w:rPr>
          <w:spacing w:val="-9"/>
          <w:sz w:val="24"/>
        </w:rPr>
        <w:t xml:space="preserve"> </w:t>
      </w:r>
      <w:r>
        <w:rPr>
          <w:sz w:val="24"/>
        </w:rPr>
        <w:t>also</w:t>
      </w:r>
      <w:r>
        <w:rPr>
          <w:spacing w:val="-6"/>
          <w:sz w:val="24"/>
        </w:rPr>
        <w:t xml:space="preserve"> </w:t>
      </w:r>
      <w:r>
        <w:rPr>
          <w:sz w:val="24"/>
        </w:rPr>
        <w:t>a</w:t>
      </w:r>
      <w:r>
        <w:rPr>
          <w:spacing w:val="-8"/>
          <w:sz w:val="24"/>
        </w:rPr>
        <w:t xml:space="preserve"> </w:t>
      </w:r>
      <w:r>
        <w:rPr>
          <w:sz w:val="24"/>
        </w:rPr>
        <w:t>member</w:t>
      </w:r>
      <w:r>
        <w:rPr>
          <w:spacing w:val="-12"/>
          <w:sz w:val="24"/>
        </w:rPr>
        <w:t xml:space="preserve"> </w:t>
      </w:r>
      <w:r>
        <w:rPr>
          <w:sz w:val="24"/>
        </w:rPr>
        <w:t>of</w:t>
      </w:r>
      <w:r>
        <w:rPr>
          <w:spacing w:val="-6"/>
          <w:sz w:val="24"/>
        </w:rPr>
        <w:t xml:space="preserve"> </w:t>
      </w:r>
      <w:r>
        <w:rPr>
          <w:sz w:val="24"/>
        </w:rPr>
        <w:t>staff</w:t>
      </w:r>
      <w:r>
        <w:rPr>
          <w:spacing w:val="-8"/>
          <w:sz w:val="24"/>
        </w:rPr>
        <w:t xml:space="preserve"> </w:t>
      </w:r>
      <w:r>
        <w:rPr>
          <w:sz w:val="24"/>
        </w:rPr>
        <w:t>at</w:t>
      </w:r>
      <w:r>
        <w:rPr>
          <w:spacing w:val="-9"/>
          <w:sz w:val="24"/>
        </w:rPr>
        <w:t xml:space="preserve"> </w:t>
      </w:r>
      <w:r>
        <w:rPr>
          <w:sz w:val="24"/>
        </w:rPr>
        <w:t>the</w:t>
      </w:r>
      <w:r>
        <w:rPr>
          <w:spacing w:val="-6"/>
          <w:sz w:val="24"/>
        </w:rPr>
        <w:t xml:space="preserve"> </w:t>
      </w:r>
      <w:r>
        <w:rPr>
          <w:sz w:val="24"/>
        </w:rPr>
        <w:t>institution, s/he</w:t>
      </w:r>
      <w:r>
        <w:rPr>
          <w:spacing w:val="-8"/>
          <w:sz w:val="24"/>
        </w:rPr>
        <w:t xml:space="preserve"> </w:t>
      </w:r>
      <w:r>
        <w:rPr>
          <w:sz w:val="24"/>
        </w:rPr>
        <w:t>is</w:t>
      </w:r>
      <w:r>
        <w:rPr>
          <w:spacing w:val="-9"/>
          <w:sz w:val="24"/>
        </w:rPr>
        <w:t xml:space="preserve"> </w:t>
      </w:r>
      <w:r>
        <w:rPr>
          <w:sz w:val="24"/>
        </w:rPr>
        <w:t>to</w:t>
      </w:r>
      <w:r>
        <w:rPr>
          <w:spacing w:val="-11"/>
          <w:sz w:val="24"/>
        </w:rPr>
        <w:t xml:space="preserve"> </w:t>
      </w:r>
      <w:r>
        <w:rPr>
          <w:sz w:val="24"/>
        </w:rPr>
        <w:t>be</w:t>
      </w:r>
      <w:r>
        <w:rPr>
          <w:spacing w:val="-6"/>
          <w:sz w:val="24"/>
        </w:rPr>
        <w:t xml:space="preserve"> </w:t>
      </w:r>
      <w:r>
        <w:rPr>
          <w:sz w:val="24"/>
        </w:rPr>
        <w:t>treated as a senior post holder.</w:t>
      </w:r>
    </w:p>
    <w:p w14:paraId="2D1B5D1B" w14:textId="77777777" w:rsidR="00B765D6" w:rsidRDefault="00533FA4">
      <w:pPr>
        <w:pStyle w:val="ListParagraph"/>
        <w:numPr>
          <w:ilvl w:val="1"/>
          <w:numId w:val="1"/>
        </w:numPr>
        <w:tabs>
          <w:tab w:val="left" w:pos="838"/>
          <w:tab w:val="left" w:pos="840"/>
        </w:tabs>
        <w:spacing w:before="276"/>
        <w:ind w:left="840" w:right="650" w:hanging="360"/>
        <w:jc w:val="both"/>
        <w:rPr>
          <w:sz w:val="24"/>
        </w:rPr>
      </w:pPr>
      <w:r>
        <w:rPr>
          <w:sz w:val="24"/>
        </w:rPr>
        <w:t>Where the Clerk is suspended or dismissed as a member of staff, that suspension</w:t>
      </w:r>
      <w:r>
        <w:rPr>
          <w:spacing w:val="-9"/>
          <w:sz w:val="24"/>
        </w:rPr>
        <w:t xml:space="preserve"> </w:t>
      </w:r>
      <w:r>
        <w:rPr>
          <w:sz w:val="24"/>
        </w:rPr>
        <w:t>or</w:t>
      </w:r>
      <w:r>
        <w:rPr>
          <w:spacing w:val="-11"/>
          <w:sz w:val="24"/>
        </w:rPr>
        <w:t xml:space="preserve"> </w:t>
      </w:r>
      <w:r>
        <w:rPr>
          <w:sz w:val="24"/>
        </w:rPr>
        <w:t>dismissal</w:t>
      </w:r>
      <w:r>
        <w:rPr>
          <w:spacing w:val="-9"/>
          <w:sz w:val="24"/>
        </w:rPr>
        <w:t xml:space="preserve"> </w:t>
      </w:r>
      <w:r>
        <w:rPr>
          <w:sz w:val="24"/>
        </w:rPr>
        <w:t>shall</w:t>
      </w:r>
      <w:r>
        <w:rPr>
          <w:spacing w:val="-12"/>
          <w:sz w:val="24"/>
        </w:rPr>
        <w:t xml:space="preserve"> </w:t>
      </w:r>
      <w:r>
        <w:rPr>
          <w:sz w:val="24"/>
        </w:rPr>
        <w:t>not</w:t>
      </w:r>
      <w:r>
        <w:rPr>
          <w:spacing w:val="-10"/>
          <w:sz w:val="24"/>
        </w:rPr>
        <w:t xml:space="preserve"> </w:t>
      </w:r>
      <w:r>
        <w:rPr>
          <w:sz w:val="24"/>
        </w:rPr>
        <w:t>affect</w:t>
      </w:r>
      <w:r>
        <w:rPr>
          <w:spacing w:val="-11"/>
          <w:sz w:val="24"/>
        </w:rPr>
        <w:t xml:space="preserve"> </w:t>
      </w:r>
      <w:r>
        <w:rPr>
          <w:sz w:val="24"/>
        </w:rPr>
        <w:t>the</w:t>
      </w:r>
      <w:r>
        <w:rPr>
          <w:spacing w:val="-13"/>
          <w:sz w:val="24"/>
        </w:rPr>
        <w:t xml:space="preserve"> </w:t>
      </w:r>
      <w:r>
        <w:rPr>
          <w:sz w:val="24"/>
        </w:rPr>
        <w:t>position</w:t>
      </w:r>
      <w:r>
        <w:rPr>
          <w:spacing w:val="-7"/>
          <w:sz w:val="24"/>
        </w:rPr>
        <w:t xml:space="preserve"> </w:t>
      </w:r>
      <w:r>
        <w:rPr>
          <w:sz w:val="24"/>
        </w:rPr>
        <w:t>of</w:t>
      </w:r>
      <w:r>
        <w:rPr>
          <w:spacing w:val="-8"/>
          <w:sz w:val="24"/>
        </w:rPr>
        <w:t xml:space="preserve"> </w:t>
      </w:r>
      <w:r>
        <w:rPr>
          <w:sz w:val="24"/>
        </w:rPr>
        <w:t>the</w:t>
      </w:r>
      <w:r>
        <w:rPr>
          <w:spacing w:val="-3"/>
          <w:sz w:val="24"/>
        </w:rPr>
        <w:t xml:space="preserve"> </w:t>
      </w:r>
      <w:r>
        <w:rPr>
          <w:sz w:val="24"/>
        </w:rPr>
        <w:t>Clerk</w:t>
      </w:r>
      <w:r>
        <w:rPr>
          <w:spacing w:val="-11"/>
          <w:sz w:val="24"/>
        </w:rPr>
        <w:t xml:space="preserve"> </w:t>
      </w:r>
      <w:r>
        <w:rPr>
          <w:sz w:val="24"/>
        </w:rPr>
        <w:t>in</w:t>
      </w:r>
      <w:r>
        <w:rPr>
          <w:spacing w:val="-8"/>
          <w:sz w:val="24"/>
        </w:rPr>
        <w:t xml:space="preserve"> </w:t>
      </w:r>
      <w:r>
        <w:rPr>
          <w:sz w:val="24"/>
        </w:rPr>
        <w:t>the</w:t>
      </w:r>
      <w:r>
        <w:rPr>
          <w:spacing w:val="-6"/>
          <w:sz w:val="24"/>
        </w:rPr>
        <w:t xml:space="preserve"> </w:t>
      </w:r>
      <w:r>
        <w:rPr>
          <w:sz w:val="24"/>
        </w:rPr>
        <w:t>separate role of Clerk to the Corporation.</w:t>
      </w:r>
    </w:p>
    <w:p w14:paraId="0DCF9327" w14:textId="77777777" w:rsidR="00B765D6" w:rsidRDefault="00B765D6">
      <w:pPr>
        <w:jc w:val="both"/>
        <w:rPr>
          <w:sz w:val="24"/>
        </w:rPr>
        <w:sectPr w:rsidR="00B765D6">
          <w:pgSz w:w="11920" w:h="16850"/>
          <w:pgMar w:top="1380" w:right="780" w:bottom="1200" w:left="1320" w:header="0" w:footer="1018" w:gutter="0"/>
          <w:cols w:space="720"/>
        </w:sectPr>
      </w:pPr>
    </w:p>
    <w:p w14:paraId="6F4CF770" w14:textId="77777777" w:rsidR="00B765D6" w:rsidRDefault="00533FA4">
      <w:pPr>
        <w:pStyle w:val="Heading2"/>
        <w:numPr>
          <w:ilvl w:val="0"/>
          <w:numId w:val="1"/>
        </w:numPr>
        <w:tabs>
          <w:tab w:val="left" w:pos="479"/>
        </w:tabs>
        <w:spacing w:before="40"/>
        <w:ind w:left="479" w:hanging="361"/>
        <w:jc w:val="both"/>
      </w:pPr>
      <w:r>
        <w:lastRenderedPageBreak/>
        <w:t>Academic</w:t>
      </w:r>
      <w:r>
        <w:rPr>
          <w:spacing w:val="-6"/>
        </w:rPr>
        <w:t xml:space="preserve"> </w:t>
      </w:r>
      <w:r>
        <w:rPr>
          <w:spacing w:val="-2"/>
        </w:rPr>
        <w:t>freedom</w:t>
      </w:r>
    </w:p>
    <w:p w14:paraId="76BD6D55" w14:textId="77777777" w:rsidR="00B765D6" w:rsidRDefault="00533FA4">
      <w:pPr>
        <w:pStyle w:val="BodyText"/>
        <w:spacing w:before="1"/>
        <w:ind w:left="480" w:right="651"/>
        <w:jc w:val="both"/>
      </w:pPr>
      <w:r>
        <w:t>In</w:t>
      </w:r>
      <w:r>
        <w:rPr>
          <w:spacing w:val="-1"/>
        </w:rPr>
        <w:t xml:space="preserve"> </w:t>
      </w:r>
      <w:r>
        <w:t>approving</w:t>
      </w:r>
      <w:r>
        <w:rPr>
          <w:spacing w:val="-4"/>
        </w:rPr>
        <w:t xml:space="preserve"> </w:t>
      </w:r>
      <w:r>
        <w:t>the</w:t>
      </w:r>
      <w:r>
        <w:rPr>
          <w:spacing w:val="-2"/>
        </w:rPr>
        <w:t xml:space="preserve"> </w:t>
      </w:r>
      <w:r>
        <w:t>Code</w:t>
      </w:r>
      <w:r>
        <w:rPr>
          <w:spacing w:val="-4"/>
        </w:rPr>
        <w:t xml:space="preserve"> </w:t>
      </w:r>
      <w:r>
        <w:t>of</w:t>
      </w:r>
      <w:r>
        <w:rPr>
          <w:spacing w:val="-2"/>
        </w:rPr>
        <w:t xml:space="preserve"> </w:t>
      </w:r>
      <w:r>
        <w:t>Conduct</w:t>
      </w:r>
      <w:r>
        <w:rPr>
          <w:spacing w:val="-4"/>
        </w:rPr>
        <w:t xml:space="preserve"> </w:t>
      </w:r>
      <w:r>
        <w:t>of</w:t>
      </w:r>
      <w:r>
        <w:rPr>
          <w:spacing w:val="-2"/>
        </w:rPr>
        <w:t xml:space="preserve"> </w:t>
      </w:r>
      <w:r>
        <w:t>staff</w:t>
      </w:r>
      <w:r>
        <w:rPr>
          <w:spacing w:val="-2"/>
        </w:rPr>
        <w:t xml:space="preserve"> </w:t>
      </w:r>
      <w:r>
        <w:t>the Corporation</w:t>
      </w:r>
      <w:r>
        <w:rPr>
          <w:spacing w:val="-4"/>
        </w:rPr>
        <w:t xml:space="preserve"> </w:t>
      </w:r>
      <w:r>
        <w:t>shall</w:t>
      </w:r>
      <w:r>
        <w:rPr>
          <w:spacing w:val="-3"/>
        </w:rPr>
        <w:t xml:space="preserve"> </w:t>
      </w:r>
      <w:r>
        <w:t>have</w:t>
      </w:r>
      <w:r>
        <w:rPr>
          <w:spacing w:val="-4"/>
        </w:rPr>
        <w:t xml:space="preserve"> </w:t>
      </w:r>
      <w:r>
        <w:t>regard</w:t>
      </w:r>
      <w:r>
        <w:rPr>
          <w:spacing w:val="-2"/>
        </w:rPr>
        <w:t xml:space="preserve"> </w:t>
      </w:r>
      <w:r>
        <w:t>to</w:t>
      </w:r>
      <w:r>
        <w:rPr>
          <w:spacing w:val="-2"/>
        </w:rPr>
        <w:t xml:space="preserve"> </w:t>
      </w:r>
      <w:r>
        <w:t>the need to ensure that academic staff at the College have freedom within the law to question</w:t>
      </w:r>
      <w:r>
        <w:rPr>
          <w:spacing w:val="-12"/>
        </w:rPr>
        <w:t xml:space="preserve"> </w:t>
      </w:r>
      <w:r>
        <w:t>and</w:t>
      </w:r>
      <w:r>
        <w:rPr>
          <w:spacing w:val="-11"/>
        </w:rPr>
        <w:t xml:space="preserve"> </w:t>
      </w:r>
      <w:r>
        <w:t>test</w:t>
      </w:r>
      <w:r>
        <w:rPr>
          <w:spacing w:val="-10"/>
        </w:rPr>
        <w:t xml:space="preserve"> </w:t>
      </w:r>
      <w:r>
        <w:t>received</w:t>
      </w:r>
      <w:r>
        <w:rPr>
          <w:spacing w:val="-10"/>
        </w:rPr>
        <w:t xml:space="preserve"> </w:t>
      </w:r>
      <w:r>
        <w:t>wisdom,</w:t>
      </w:r>
      <w:r>
        <w:rPr>
          <w:spacing w:val="-13"/>
        </w:rPr>
        <w:t xml:space="preserve"> </w:t>
      </w:r>
      <w:r>
        <w:t>and</w:t>
      </w:r>
      <w:r>
        <w:rPr>
          <w:spacing w:val="-10"/>
        </w:rPr>
        <w:t xml:space="preserve"> </w:t>
      </w:r>
      <w:r>
        <w:t>to</w:t>
      </w:r>
      <w:r>
        <w:rPr>
          <w:spacing w:val="-13"/>
        </w:rPr>
        <w:t xml:space="preserve"> </w:t>
      </w:r>
      <w:r>
        <w:t>put</w:t>
      </w:r>
      <w:r>
        <w:rPr>
          <w:spacing w:val="-13"/>
        </w:rPr>
        <w:t xml:space="preserve"> </w:t>
      </w:r>
      <w:r>
        <w:t>forward</w:t>
      </w:r>
      <w:r>
        <w:rPr>
          <w:spacing w:val="-13"/>
        </w:rPr>
        <w:t xml:space="preserve"> </w:t>
      </w:r>
      <w:r>
        <w:t>new</w:t>
      </w:r>
      <w:r>
        <w:rPr>
          <w:spacing w:val="-14"/>
        </w:rPr>
        <w:t xml:space="preserve"> </w:t>
      </w:r>
      <w:r>
        <w:t>ideas</w:t>
      </w:r>
      <w:r>
        <w:rPr>
          <w:spacing w:val="-16"/>
        </w:rPr>
        <w:t xml:space="preserve"> </w:t>
      </w:r>
      <w:r>
        <w:t>and</w:t>
      </w:r>
      <w:r>
        <w:rPr>
          <w:spacing w:val="-13"/>
        </w:rPr>
        <w:t xml:space="preserve"> </w:t>
      </w:r>
      <w:r>
        <w:t>controversial or</w:t>
      </w:r>
      <w:r>
        <w:rPr>
          <w:spacing w:val="-5"/>
        </w:rPr>
        <w:t xml:space="preserve"> </w:t>
      </w:r>
      <w:r>
        <w:t>unpopular</w:t>
      </w:r>
      <w:r>
        <w:rPr>
          <w:spacing w:val="-6"/>
        </w:rPr>
        <w:t xml:space="preserve"> </w:t>
      </w:r>
      <w:r>
        <w:t>opinions,</w:t>
      </w:r>
      <w:r>
        <w:rPr>
          <w:spacing w:val="-10"/>
        </w:rPr>
        <w:t xml:space="preserve"> </w:t>
      </w:r>
      <w:r>
        <w:t>without</w:t>
      </w:r>
      <w:r>
        <w:rPr>
          <w:spacing w:val="-6"/>
        </w:rPr>
        <w:t xml:space="preserve"> </w:t>
      </w:r>
      <w:r>
        <w:t>putting</w:t>
      </w:r>
      <w:r>
        <w:rPr>
          <w:spacing w:val="-2"/>
        </w:rPr>
        <w:t xml:space="preserve"> </w:t>
      </w:r>
      <w:r>
        <w:t>themselves</w:t>
      </w:r>
      <w:r>
        <w:rPr>
          <w:spacing w:val="-3"/>
        </w:rPr>
        <w:t xml:space="preserve"> </w:t>
      </w:r>
      <w:r>
        <w:t>at</w:t>
      </w:r>
      <w:r>
        <w:rPr>
          <w:spacing w:val="-4"/>
        </w:rPr>
        <w:t xml:space="preserve"> </w:t>
      </w:r>
      <w:r>
        <w:t>risk</w:t>
      </w:r>
      <w:r>
        <w:rPr>
          <w:spacing w:val="-7"/>
        </w:rPr>
        <w:t xml:space="preserve"> </w:t>
      </w:r>
      <w:r>
        <w:t>of</w:t>
      </w:r>
      <w:r>
        <w:rPr>
          <w:spacing w:val="-6"/>
        </w:rPr>
        <w:t xml:space="preserve"> </w:t>
      </w:r>
      <w:r>
        <w:t>losing</w:t>
      </w:r>
      <w:r>
        <w:rPr>
          <w:spacing w:val="-3"/>
        </w:rPr>
        <w:t xml:space="preserve"> </w:t>
      </w:r>
      <w:r>
        <w:t>their</w:t>
      </w:r>
      <w:r>
        <w:rPr>
          <w:spacing w:val="-8"/>
        </w:rPr>
        <w:t xml:space="preserve"> </w:t>
      </w:r>
      <w:r>
        <w:t>jobs</w:t>
      </w:r>
      <w:r>
        <w:rPr>
          <w:spacing w:val="-7"/>
        </w:rPr>
        <w:t xml:space="preserve"> </w:t>
      </w:r>
      <w:r>
        <w:t>or</w:t>
      </w:r>
      <w:r>
        <w:rPr>
          <w:spacing w:val="-5"/>
        </w:rPr>
        <w:t xml:space="preserve"> </w:t>
      </w:r>
      <w:r>
        <w:t>any privileges which they may enjoy at the College.</w:t>
      </w:r>
    </w:p>
    <w:p w14:paraId="5C185A93" w14:textId="77777777" w:rsidR="00B765D6" w:rsidRDefault="00B765D6">
      <w:pPr>
        <w:pStyle w:val="BodyText"/>
      </w:pPr>
    </w:p>
    <w:p w14:paraId="2D57AD9E" w14:textId="77777777" w:rsidR="00B765D6" w:rsidRDefault="00533FA4">
      <w:pPr>
        <w:pStyle w:val="Heading2"/>
        <w:numPr>
          <w:ilvl w:val="0"/>
          <w:numId w:val="1"/>
        </w:numPr>
        <w:tabs>
          <w:tab w:val="left" w:pos="479"/>
        </w:tabs>
        <w:ind w:left="479" w:hanging="361"/>
        <w:jc w:val="both"/>
      </w:pPr>
      <w:r>
        <w:t>Co-operation</w:t>
      </w:r>
      <w:r>
        <w:rPr>
          <w:spacing w:val="-6"/>
        </w:rPr>
        <w:t xml:space="preserve"> </w:t>
      </w:r>
      <w:r>
        <w:t>with</w:t>
      </w:r>
      <w:r>
        <w:rPr>
          <w:spacing w:val="-6"/>
        </w:rPr>
        <w:t xml:space="preserve"> </w:t>
      </w:r>
      <w:r>
        <w:t>government</w:t>
      </w:r>
      <w:r>
        <w:rPr>
          <w:spacing w:val="-6"/>
        </w:rPr>
        <w:t xml:space="preserve"> </w:t>
      </w:r>
      <w:r>
        <w:t>funding</w:t>
      </w:r>
      <w:r>
        <w:rPr>
          <w:spacing w:val="-5"/>
        </w:rPr>
        <w:t xml:space="preserve"> </w:t>
      </w:r>
      <w:r>
        <w:rPr>
          <w:spacing w:val="-2"/>
        </w:rPr>
        <w:t>agencies</w:t>
      </w:r>
    </w:p>
    <w:p w14:paraId="17AC55AD" w14:textId="77777777" w:rsidR="00B765D6" w:rsidRDefault="00533FA4">
      <w:pPr>
        <w:pStyle w:val="BodyText"/>
        <w:ind w:left="547" w:right="651" w:hanging="70"/>
        <w:jc w:val="both"/>
      </w:pPr>
      <w:r>
        <w:t xml:space="preserve">The Corporation shall co-operate with any person </w:t>
      </w:r>
      <w:proofErr w:type="spellStart"/>
      <w:r>
        <w:t>authorised</w:t>
      </w:r>
      <w:proofErr w:type="spellEnd"/>
      <w:r>
        <w:t xml:space="preserve"> by the government funding</w:t>
      </w:r>
      <w:r>
        <w:rPr>
          <w:spacing w:val="-16"/>
        </w:rPr>
        <w:t xml:space="preserve"> </w:t>
      </w:r>
      <w:r>
        <w:t>agencies</w:t>
      </w:r>
      <w:r>
        <w:rPr>
          <w:spacing w:val="-15"/>
        </w:rPr>
        <w:t xml:space="preserve"> </w:t>
      </w:r>
      <w:r>
        <w:t>to</w:t>
      </w:r>
      <w:r>
        <w:rPr>
          <w:spacing w:val="-15"/>
        </w:rPr>
        <w:t xml:space="preserve"> </w:t>
      </w:r>
      <w:r>
        <w:t>audit</w:t>
      </w:r>
      <w:r>
        <w:rPr>
          <w:spacing w:val="-11"/>
        </w:rPr>
        <w:t xml:space="preserve"> </w:t>
      </w:r>
      <w:r>
        <w:t>any</w:t>
      </w:r>
      <w:r>
        <w:rPr>
          <w:spacing w:val="-14"/>
        </w:rPr>
        <w:t xml:space="preserve"> </w:t>
      </w:r>
      <w:r>
        <w:t>returns</w:t>
      </w:r>
      <w:r>
        <w:rPr>
          <w:spacing w:val="-15"/>
        </w:rPr>
        <w:t xml:space="preserve"> </w:t>
      </w:r>
      <w:r>
        <w:t>of</w:t>
      </w:r>
      <w:r>
        <w:rPr>
          <w:spacing w:val="-16"/>
        </w:rPr>
        <w:t xml:space="preserve"> </w:t>
      </w:r>
      <w:r>
        <w:t>numbers</w:t>
      </w:r>
      <w:r>
        <w:rPr>
          <w:spacing w:val="-15"/>
        </w:rPr>
        <w:t xml:space="preserve"> </w:t>
      </w:r>
      <w:r>
        <w:t>of</w:t>
      </w:r>
      <w:r>
        <w:rPr>
          <w:spacing w:val="-16"/>
        </w:rPr>
        <w:t xml:space="preserve"> </w:t>
      </w:r>
      <w:r>
        <w:t>students</w:t>
      </w:r>
      <w:r>
        <w:rPr>
          <w:spacing w:val="-12"/>
        </w:rPr>
        <w:t xml:space="preserve"> </w:t>
      </w:r>
      <w:r>
        <w:t>or</w:t>
      </w:r>
      <w:r>
        <w:rPr>
          <w:spacing w:val="-17"/>
        </w:rPr>
        <w:t xml:space="preserve"> </w:t>
      </w:r>
      <w:r>
        <w:t>claims</w:t>
      </w:r>
      <w:r>
        <w:rPr>
          <w:spacing w:val="-12"/>
        </w:rPr>
        <w:t xml:space="preserve"> </w:t>
      </w:r>
      <w:r>
        <w:t>for</w:t>
      </w:r>
      <w:r>
        <w:rPr>
          <w:spacing w:val="-14"/>
        </w:rPr>
        <w:t xml:space="preserve"> </w:t>
      </w:r>
      <w:r>
        <w:t>financial assistance and shall give any such person access to any documents or records held by the Corporation, including computer records.</w:t>
      </w:r>
    </w:p>
    <w:p w14:paraId="495F8811" w14:textId="77777777" w:rsidR="00B765D6" w:rsidRDefault="00533FA4">
      <w:pPr>
        <w:pStyle w:val="Heading2"/>
        <w:numPr>
          <w:ilvl w:val="0"/>
          <w:numId w:val="1"/>
        </w:numPr>
        <w:tabs>
          <w:tab w:val="left" w:pos="478"/>
        </w:tabs>
        <w:spacing w:before="230"/>
        <w:ind w:left="478" w:hanging="360"/>
        <w:jc w:val="both"/>
      </w:pPr>
      <w:r>
        <w:t xml:space="preserve">Internal </w:t>
      </w:r>
      <w:r>
        <w:rPr>
          <w:spacing w:val="-2"/>
        </w:rPr>
        <w:t>Audit</w:t>
      </w:r>
    </w:p>
    <w:p w14:paraId="70F3D32F" w14:textId="77777777" w:rsidR="00B765D6" w:rsidRDefault="00533FA4">
      <w:pPr>
        <w:pStyle w:val="ListParagraph"/>
        <w:numPr>
          <w:ilvl w:val="1"/>
          <w:numId w:val="1"/>
        </w:numPr>
        <w:tabs>
          <w:tab w:val="left" w:pos="1111"/>
          <w:tab w:val="left" w:pos="1113"/>
        </w:tabs>
        <w:spacing w:before="3"/>
        <w:ind w:left="1113" w:right="651" w:hanging="569"/>
        <w:jc w:val="both"/>
        <w:rPr>
          <w:sz w:val="24"/>
        </w:rPr>
      </w:pPr>
      <w:r>
        <w:rPr>
          <w:sz w:val="24"/>
        </w:rPr>
        <w:t>The Corporation shall, at such times as it considers appropriate, examine and</w:t>
      </w:r>
      <w:r>
        <w:rPr>
          <w:spacing w:val="-8"/>
          <w:sz w:val="24"/>
        </w:rPr>
        <w:t xml:space="preserve"> </w:t>
      </w:r>
      <w:r>
        <w:rPr>
          <w:sz w:val="24"/>
        </w:rPr>
        <w:t>evaluate</w:t>
      </w:r>
      <w:r>
        <w:rPr>
          <w:spacing w:val="-4"/>
          <w:sz w:val="24"/>
        </w:rPr>
        <w:t xml:space="preserve"> </w:t>
      </w:r>
      <w:r>
        <w:rPr>
          <w:sz w:val="24"/>
        </w:rPr>
        <w:t>its</w:t>
      </w:r>
      <w:r>
        <w:rPr>
          <w:spacing w:val="-7"/>
          <w:sz w:val="24"/>
        </w:rPr>
        <w:t xml:space="preserve"> </w:t>
      </w:r>
      <w:r>
        <w:rPr>
          <w:sz w:val="24"/>
        </w:rPr>
        <w:t>systems</w:t>
      </w:r>
      <w:r>
        <w:rPr>
          <w:spacing w:val="-9"/>
          <w:sz w:val="24"/>
        </w:rPr>
        <w:t xml:space="preserve"> </w:t>
      </w:r>
      <w:r>
        <w:rPr>
          <w:sz w:val="24"/>
        </w:rPr>
        <w:t>of</w:t>
      </w:r>
      <w:r>
        <w:rPr>
          <w:spacing w:val="-6"/>
          <w:sz w:val="24"/>
        </w:rPr>
        <w:t xml:space="preserve"> </w:t>
      </w:r>
      <w:r>
        <w:rPr>
          <w:sz w:val="24"/>
        </w:rPr>
        <w:t>internal</w:t>
      </w:r>
      <w:r>
        <w:rPr>
          <w:spacing w:val="-9"/>
          <w:sz w:val="24"/>
        </w:rPr>
        <w:t xml:space="preserve"> </w:t>
      </w:r>
      <w:r>
        <w:rPr>
          <w:sz w:val="24"/>
        </w:rPr>
        <w:t>financial</w:t>
      </w:r>
      <w:r>
        <w:rPr>
          <w:spacing w:val="-9"/>
          <w:sz w:val="24"/>
        </w:rPr>
        <w:t xml:space="preserve"> </w:t>
      </w:r>
      <w:r>
        <w:rPr>
          <w:sz w:val="24"/>
        </w:rPr>
        <w:t>and</w:t>
      </w:r>
      <w:r>
        <w:rPr>
          <w:spacing w:val="-8"/>
          <w:sz w:val="24"/>
        </w:rPr>
        <w:t xml:space="preserve"> </w:t>
      </w:r>
      <w:r>
        <w:rPr>
          <w:sz w:val="24"/>
        </w:rPr>
        <w:t>other</w:t>
      </w:r>
      <w:r>
        <w:rPr>
          <w:spacing w:val="-6"/>
          <w:sz w:val="24"/>
        </w:rPr>
        <w:t xml:space="preserve"> </w:t>
      </w:r>
      <w:r>
        <w:rPr>
          <w:sz w:val="24"/>
        </w:rPr>
        <w:t>control</w:t>
      </w:r>
      <w:r>
        <w:rPr>
          <w:spacing w:val="-11"/>
          <w:sz w:val="24"/>
        </w:rPr>
        <w:t xml:space="preserve"> </w:t>
      </w:r>
      <w:r>
        <w:rPr>
          <w:sz w:val="24"/>
        </w:rPr>
        <w:t>to</w:t>
      </w:r>
      <w:r>
        <w:rPr>
          <w:spacing w:val="-8"/>
          <w:sz w:val="24"/>
        </w:rPr>
        <w:t xml:space="preserve"> </w:t>
      </w:r>
      <w:r>
        <w:rPr>
          <w:sz w:val="24"/>
        </w:rPr>
        <w:t>ensure</w:t>
      </w:r>
      <w:r>
        <w:rPr>
          <w:spacing w:val="-6"/>
          <w:sz w:val="24"/>
        </w:rPr>
        <w:t xml:space="preserve"> </w:t>
      </w:r>
      <w:r>
        <w:rPr>
          <w:sz w:val="24"/>
        </w:rPr>
        <w:t>that they contribute to the proper, economic, efficient and effective use of the Corporation’s resources.</w:t>
      </w:r>
    </w:p>
    <w:p w14:paraId="54F99833" w14:textId="77777777" w:rsidR="00B765D6" w:rsidRDefault="00B765D6">
      <w:pPr>
        <w:pStyle w:val="BodyText"/>
      </w:pPr>
    </w:p>
    <w:p w14:paraId="0650CC8D" w14:textId="77777777" w:rsidR="00B765D6" w:rsidRDefault="00533FA4">
      <w:pPr>
        <w:pStyle w:val="ListParagraph"/>
        <w:numPr>
          <w:ilvl w:val="1"/>
          <w:numId w:val="1"/>
        </w:numPr>
        <w:tabs>
          <w:tab w:val="left" w:pos="1111"/>
          <w:tab w:val="left" w:pos="1113"/>
        </w:tabs>
        <w:ind w:left="1113" w:right="660" w:hanging="569"/>
        <w:jc w:val="both"/>
        <w:rPr>
          <w:sz w:val="24"/>
        </w:rPr>
      </w:pPr>
      <w:r>
        <w:rPr>
          <w:sz w:val="24"/>
        </w:rPr>
        <w:t>The</w:t>
      </w:r>
      <w:r>
        <w:rPr>
          <w:spacing w:val="-7"/>
          <w:sz w:val="24"/>
        </w:rPr>
        <w:t xml:space="preserve"> </w:t>
      </w:r>
      <w:r>
        <w:rPr>
          <w:sz w:val="24"/>
        </w:rPr>
        <w:t>Corporation</w:t>
      </w:r>
      <w:r>
        <w:rPr>
          <w:spacing w:val="-8"/>
          <w:sz w:val="24"/>
        </w:rPr>
        <w:t xml:space="preserve"> </w:t>
      </w:r>
      <w:r>
        <w:rPr>
          <w:sz w:val="24"/>
        </w:rPr>
        <w:t>may</w:t>
      </w:r>
      <w:r>
        <w:rPr>
          <w:spacing w:val="-10"/>
          <w:sz w:val="24"/>
        </w:rPr>
        <w:t xml:space="preserve"> </w:t>
      </w:r>
      <w:r>
        <w:rPr>
          <w:sz w:val="24"/>
        </w:rPr>
        <w:t>arrange</w:t>
      </w:r>
      <w:r>
        <w:rPr>
          <w:spacing w:val="-6"/>
          <w:sz w:val="24"/>
        </w:rPr>
        <w:t xml:space="preserve"> </w:t>
      </w:r>
      <w:r>
        <w:rPr>
          <w:sz w:val="24"/>
        </w:rPr>
        <w:t>for</w:t>
      </w:r>
      <w:r>
        <w:rPr>
          <w:spacing w:val="-8"/>
          <w:sz w:val="24"/>
        </w:rPr>
        <w:t xml:space="preserve"> </w:t>
      </w:r>
      <w:r>
        <w:rPr>
          <w:sz w:val="24"/>
        </w:rPr>
        <w:t>the</w:t>
      </w:r>
      <w:r>
        <w:rPr>
          <w:spacing w:val="-9"/>
          <w:sz w:val="24"/>
        </w:rPr>
        <w:t xml:space="preserve"> </w:t>
      </w:r>
      <w:r>
        <w:rPr>
          <w:sz w:val="24"/>
        </w:rPr>
        <w:t>examination</w:t>
      </w:r>
      <w:r>
        <w:rPr>
          <w:spacing w:val="-6"/>
          <w:sz w:val="24"/>
        </w:rPr>
        <w:t xml:space="preserve"> </w:t>
      </w:r>
      <w:r>
        <w:rPr>
          <w:sz w:val="24"/>
        </w:rPr>
        <w:t>and</w:t>
      </w:r>
      <w:r>
        <w:rPr>
          <w:spacing w:val="-6"/>
          <w:sz w:val="24"/>
        </w:rPr>
        <w:t xml:space="preserve"> </w:t>
      </w:r>
      <w:r>
        <w:rPr>
          <w:sz w:val="24"/>
        </w:rPr>
        <w:t>evaluation</w:t>
      </w:r>
      <w:r>
        <w:rPr>
          <w:spacing w:val="-8"/>
          <w:sz w:val="24"/>
        </w:rPr>
        <w:t xml:space="preserve"> </w:t>
      </w:r>
      <w:r>
        <w:rPr>
          <w:sz w:val="24"/>
        </w:rPr>
        <w:t>mentioned in paragraph a. to be carried out on its behalf by internal auditors.</w:t>
      </w:r>
    </w:p>
    <w:p w14:paraId="64C3DF8A" w14:textId="77777777" w:rsidR="00B765D6" w:rsidRDefault="00B765D6">
      <w:pPr>
        <w:pStyle w:val="BodyText"/>
      </w:pPr>
    </w:p>
    <w:p w14:paraId="49639251" w14:textId="77777777" w:rsidR="00B765D6" w:rsidRDefault="00533FA4">
      <w:pPr>
        <w:pStyle w:val="ListParagraph"/>
        <w:numPr>
          <w:ilvl w:val="1"/>
          <w:numId w:val="1"/>
        </w:numPr>
        <w:tabs>
          <w:tab w:val="left" w:pos="1112"/>
          <w:tab w:val="left" w:pos="1114"/>
        </w:tabs>
        <w:ind w:right="662" w:hanging="569"/>
        <w:jc w:val="both"/>
        <w:rPr>
          <w:sz w:val="24"/>
        </w:rPr>
      </w:pPr>
      <w:r>
        <w:rPr>
          <w:sz w:val="24"/>
        </w:rPr>
        <w:t xml:space="preserve">The Corporation shall not appoint </w:t>
      </w:r>
      <w:proofErr w:type="gramStart"/>
      <w:r>
        <w:rPr>
          <w:sz w:val="24"/>
        </w:rPr>
        <w:t>persons</w:t>
      </w:r>
      <w:proofErr w:type="gramEnd"/>
      <w:r>
        <w:rPr>
          <w:sz w:val="24"/>
        </w:rPr>
        <w:t xml:space="preserve"> as internal auditors to carry out the activities referred to in paragraph a. if those persons are already appointed as external auditors.</w:t>
      </w:r>
    </w:p>
    <w:p w14:paraId="0BF0F775" w14:textId="77777777" w:rsidR="00B765D6" w:rsidRDefault="00B765D6">
      <w:pPr>
        <w:pStyle w:val="BodyText"/>
        <w:spacing w:before="1"/>
      </w:pPr>
    </w:p>
    <w:p w14:paraId="365208AA" w14:textId="77777777" w:rsidR="00B765D6" w:rsidRDefault="00533FA4">
      <w:pPr>
        <w:pStyle w:val="Heading2"/>
        <w:numPr>
          <w:ilvl w:val="0"/>
          <w:numId w:val="1"/>
        </w:numPr>
        <w:tabs>
          <w:tab w:val="left" w:pos="478"/>
        </w:tabs>
        <w:ind w:left="478" w:hanging="360"/>
        <w:jc w:val="both"/>
      </w:pPr>
      <w:r>
        <w:t>Accounts</w:t>
      </w:r>
      <w:r>
        <w:rPr>
          <w:spacing w:val="-4"/>
        </w:rPr>
        <w:t xml:space="preserve"> </w:t>
      </w:r>
      <w:r>
        <w:t>and</w:t>
      </w:r>
      <w:r>
        <w:rPr>
          <w:spacing w:val="-3"/>
        </w:rPr>
        <w:t xml:space="preserve"> </w:t>
      </w:r>
      <w:r>
        <w:t>audit</w:t>
      </w:r>
      <w:r>
        <w:rPr>
          <w:spacing w:val="-3"/>
        </w:rPr>
        <w:t xml:space="preserve"> </w:t>
      </w:r>
      <w:r>
        <w:t>of</w:t>
      </w:r>
      <w:r>
        <w:rPr>
          <w:spacing w:val="-2"/>
        </w:rPr>
        <w:t xml:space="preserve"> accounts</w:t>
      </w:r>
    </w:p>
    <w:p w14:paraId="04232E57" w14:textId="77777777" w:rsidR="00B765D6" w:rsidRDefault="00533FA4">
      <w:pPr>
        <w:pStyle w:val="ListParagraph"/>
        <w:numPr>
          <w:ilvl w:val="1"/>
          <w:numId w:val="1"/>
        </w:numPr>
        <w:tabs>
          <w:tab w:val="left" w:pos="838"/>
        </w:tabs>
        <w:ind w:left="838" w:hanging="360"/>
        <w:jc w:val="both"/>
        <w:rPr>
          <w:sz w:val="24"/>
        </w:rPr>
      </w:pPr>
      <w:r>
        <w:rPr>
          <w:sz w:val="24"/>
        </w:rPr>
        <w:t>The</w:t>
      </w:r>
      <w:r>
        <w:rPr>
          <w:spacing w:val="-9"/>
          <w:sz w:val="24"/>
        </w:rPr>
        <w:t xml:space="preserve"> </w:t>
      </w:r>
      <w:r>
        <w:rPr>
          <w:sz w:val="24"/>
        </w:rPr>
        <w:t>Corporation</w:t>
      </w:r>
      <w:r>
        <w:rPr>
          <w:spacing w:val="-10"/>
          <w:sz w:val="24"/>
        </w:rPr>
        <w:t xml:space="preserve"> </w:t>
      </w:r>
      <w:r>
        <w:rPr>
          <w:spacing w:val="-2"/>
          <w:sz w:val="24"/>
        </w:rPr>
        <w:t>shall:</w:t>
      </w:r>
    </w:p>
    <w:p w14:paraId="54B56525" w14:textId="77777777" w:rsidR="00B765D6" w:rsidRDefault="00533FA4">
      <w:pPr>
        <w:pStyle w:val="ListParagraph"/>
        <w:numPr>
          <w:ilvl w:val="2"/>
          <w:numId w:val="1"/>
        </w:numPr>
        <w:tabs>
          <w:tab w:val="left" w:pos="1558"/>
          <w:tab w:val="left" w:pos="1560"/>
        </w:tabs>
        <w:ind w:right="652"/>
        <w:jc w:val="both"/>
        <w:rPr>
          <w:sz w:val="24"/>
        </w:rPr>
      </w:pPr>
      <w:r>
        <w:rPr>
          <w:sz w:val="24"/>
        </w:rPr>
        <w:t>ensure the preparation of monthly management accounts, to include monthly</w:t>
      </w:r>
      <w:r>
        <w:rPr>
          <w:spacing w:val="-12"/>
          <w:sz w:val="24"/>
        </w:rPr>
        <w:t xml:space="preserve"> </w:t>
      </w:r>
      <w:r>
        <w:rPr>
          <w:sz w:val="24"/>
        </w:rPr>
        <w:t>income</w:t>
      </w:r>
      <w:r>
        <w:rPr>
          <w:spacing w:val="-11"/>
          <w:sz w:val="24"/>
        </w:rPr>
        <w:t xml:space="preserve"> </w:t>
      </w:r>
      <w:r>
        <w:rPr>
          <w:sz w:val="24"/>
        </w:rPr>
        <w:t>and</w:t>
      </w:r>
      <w:r>
        <w:rPr>
          <w:spacing w:val="-12"/>
          <w:sz w:val="24"/>
        </w:rPr>
        <w:t xml:space="preserve"> </w:t>
      </w:r>
      <w:r>
        <w:rPr>
          <w:sz w:val="24"/>
        </w:rPr>
        <w:t>expenditure,</w:t>
      </w:r>
      <w:r>
        <w:rPr>
          <w:spacing w:val="-13"/>
          <w:sz w:val="24"/>
        </w:rPr>
        <w:t xml:space="preserve"> </w:t>
      </w:r>
      <w:r>
        <w:rPr>
          <w:sz w:val="24"/>
        </w:rPr>
        <w:t>the</w:t>
      </w:r>
      <w:r>
        <w:rPr>
          <w:spacing w:val="-12"/>
          <w:sz w:val="24"/>
        </w:rPr>
        <w:t xml:space="preserve"> </w:t>
      </w:r>
      <w:r>
        <w:rPr>
          <w:sz w:val="24"/>
        </w:rPr>
        <w:t>latest</w:t>
      </w:r>
      <w:r>
        <w:rPr>
          <w:spacing w:val="-14"/>
          <w:sz w:val="24"/>
        </w:rPr>
        <w:t xml:space="preserve"> </w:t>
      </w:r>
      <w:r>
        <w:rPr>
          <w:sz w:val="24"/>
        </w:rPr>
        <w:t>budget</w:t>
      </w:r>
      <w:r>
        <w:rPr>
          <w:spacing w:val="-7"/>
          <w:sz w:val="24"/>
        </w:rPr>
        <w:t xml:space="preserve"> </w:t>
      </w:r>
      <w:r>
        <w:rPr>
          <w:sz w:val="24"/>
        </w:rPr>
        <w:t>forecast,</w:t>
      </w:r>
      <w:r>
        <w:rPr>
          <w:spacing w:val="-12"/>
          <w:sz w:val="24"/>
        </w:rPr>
        <w:t xml:space="preserve"> </w:t>
      </w:r>
      <w:r>
        <w:rPr>
          <w:sz w:val="24"/>
        </w:rPr>
        <w:t>the</w:t>
      </w:r>
      <w:r>
        <w:rPr>
          <w:spacing w:val="-14"/>
          <w:sz w:val="24"/>
        </w:rPr>
        <w:t xml:space="preserve"> </w:t>
      </w:r>
      <w:r>
        <w:rPr>
          <w:sz w:val="24"/>
        </w:rPr>
        <w:t xml:space="preserve">balance sheet and a cash flow </w:t>
      </w:r>
      <w:proofErr w:type="gramStart"/>
      <w:r>
        <w:rPr>
          <w:sz w:val="24"/>
        </w:rPr>
        <w:t>report;</w:t>
      </w:r>
      <w:proofErr w:type="gramEnd"/>
    </w:p>
    <w:p w14:paraId="4DF6165B" w14:textId="77777777" w:rsidR="00B765D6" w:rsidRDefault="00B765D6">
      <w:pPr>
        <w:pStyle w:val="BodyText"/>
      </w:pPr>
    </w:p>
    <w:p w14:paraId="74C479B2" w14:textId="77777777" w:rsidR="00B765D6" w:rsidRDefault="00533FA4">
      <w:pPr>
        <w:pStyle w:val="ListParagraph"/>
        <w:numPr>
          <w:ilvl w:val="2"/>
          <w:numId w:val="1"/>
        </w:numPr>
        <w:tabs>
          <w:tab w:val="left" w:pos="1558"/>
          <w:tab w:val="left" w:pos="1560"/>
        </w:tabs>
        <w:ind w:right="652"/>
        <w:jc w:val="both"/>
        <w:rPr>
          <w:sz w:val="24"/>
        </w:rPr>
      </w:pPr>
      <w:r>
        <w:rPr>
          <w:sz w:val="24"/>
        </w:rPr>
        <w:t>maintain</w:t>
      </w:r>
      <w:r>
        <w:rPr>
          <w:spacing w:val="-8"/>
          <w:sz w:val="24"/>
        </w:rPr>
        <w:t xml:space="preserve"> </w:t>
      </w:r>
      <w:r>
        <w:rPr>
          <w:sz w:val="24"/>
        </w:rPr>
        <w:t>proper</w:t>
      </w:r>
      <w:r>
        <w:rPr>
          <w:spacing w:val="-13"/>
          <w:sz w:val="24"/>
        </w:rPr>
        <w:t xml:space="preserve"> </w:t>
      </w:r>
      <w:r>
        <w:rPr>
          <w:sz w:val="24"/>
        </w:rPr>
        <w:t>accounts</w:t>
      </w:r>
      <w:r>
        <w:rPr>
          <w:spacing w:val="-6"/>
          <w:sz w:val="24"/>
        </w:rPr>
        <w:t xml:space="preserve"> </w:t>
      </w:r>
      <w:r>
        <w:rPr>
          <w:sz w:val="24"/>
        </w:rPr>
        <w:t>and</w:t>
      </w:r>
      <w:r>
        <w:rPr>
          <w:spacing w:val="-11"/>
          <w:sz w:val="24"/>
        </w:rPr>
        <w:t xml:space="preserve"> </w:t>
      </w:r>
      <w:r>
        <w:rPr>
          <w:sz w:val="24"/>
        </w:rPr>
        <w:t>proper</w:t>
      </w:r>
      <w:r>
        <w:rPr>
          <w:spacing w:val="-10"/>
          <w:sz w:val="24"/>
        </w:rPr>
        <w:t xml:space="preserve"> </w:t>
      </w:r>
      <w:r>
        <w:rPr>
          <w:sz w:val="24"/>
        </w:rPr>
        <w:t>records</w:t>
      </w:r>
      <w:r>
        <w:rPr>
          <w:spacing w:val="-12"/>
          <w:sz w:val="24"/>
        </w:rPr>
        <w:t xml:space="preserve"> </w:t>
      </w:r>
      <w:r>
        <w:rPr>
          <w:sz w:val="24"/>
        </w:rPr>
        <w:t>in</w:t>
      </w:r>
      <w:r>
        <w:rPr>
          <w:spacing w:val="-6"/>
          <w:sz w:val="24"/>
        </w:rPr>
        <w:t xml:space="preserve"> </w:t>
      </w:r>
      <w:r>
        <w:rPr>
          <w:sz w:val="24"/>
        </w:rPr>
        <w:t>relation</w:t>
      </w:r>
      <w:r>
        <w:rPr>
          <w:spacing w:val="-11"/>
          <w:sz w:val="24"/>
        </w:rPr>
        <w:t xml:space="preserve"> </w:t>
      </w:r>
      <w:r>
        <w:rPr>
          <w:sz w:val="24"/>
        </w:rPr>
        <w:t>to</w:t>
      </w:r>
      <w:r>
        <w:rPr>
          <w:spacing w:val="-7"/>
          <w:sz w:val="24"/>
        </w:rPr>
        <w:t xml:space="preserve"> </w:t>
      </w:r>
      <w:r>
        <w:rPr>
          <w:sz w:val="24"/>
        </w:rPr>
        <w:t>the</w:t>
      </w:r>
      <w:r>
        <w:rPr>
          <w:spacing w:val="-11"/>
          <w:sz w:val="24"/>
        </w:rPr>
        <w:t xml:space="preserve"> </w:t>
      </w:r>
      <w:r>
        <w:rPr>
          <w:sz w:val="24"/>
        </w:rPr>
        <w:t xml:space="preserve">accounts; </w:t>
      </w:r>
      <w:r>
        <w:rPr>
          <w:spacing w:val="-4"/>
          <w:sz w:val="24"/>
        </w:rPr>
        <w:t>and</w:t>
      </w:r>
    </w:p>
    <w:p w14:paraId="307D9D4C" w14:textId="77777777" w:rsidR="00B765D6" w:rsidRDefault="00533FA4">
      <w:pPr>
        <w:pStyle w:val="ListParagraph"/>
        <w:numPr>
          <w:ilvl w:val="2"/>
          <w:numId w:val="1"/>
        </w:numPr>
        <w:tabs>
          <w:tab w:val="left" w:pos="1558"/>
          <w:tab w:val="left" w:pos="1560"/>
        </w:tabs>
        <w:spacing w:before="274"/>
        <w:ind w:right="660"/>
        <w:jc w:val="both"/>
        <w:rPr>
          <w:sz w:val="24"/>
        </w:rPr>
      </w:pPr>
      <w:r>
        <w:rPr>
          <w:sz w:val="24"/>
        </w:rPr>
        <w:t xml:space="preserve">prepare a statement of accounts for each financial year of the </w:t>
      </w:r>
      <w:r>
        <w:rPr>
          <w:spacing w:val="-2"/>
          <w:sz w:val="24"/>
        </w:rPr>
        <w:t>Corporation.</w:t>
      </w:r>
    </w:p>
    <w:p w14:paraId="5E083B5C" w14:textId="77777777" w:rsidR="00B765D6" w:rsidRDefault="00B765D6">
      <w:pPr>
        <w:pStyle w:val="BodyText"/>
      </w:pPr>
    </w:p>
    <w:p w14:paraId="7CDA0E96" w14:textId="77777777" w:rsidR="00B765D6" w:rsidRDefault="00533FA4">
      <w:pPr>
        <w:pStyle w:val="ListParagraph"/>
        <w:numPr>
          <w:ilvl w:val="1"/>
          <w:numId w:val="1"/>
        </w:numPr>
        <w:tabs>
          <w:tab w:val="left" w:pos="748"/>
        </w:tabs>
        <w:ind w:left="748" w:hanging="270"/>
        <w:jc w:val="both"/>
        <w:rPr>
          <w:sz w:val="24"/>
        </w:rPr>
      </w:pPr>
      <w:r>
        <w:rPr>
          <w:sz w:val="24"/>
        </w:rPr>
        <w:t>The</w:t>
      </w:r>
      <w:r>
        <w:rPr>
          <w:spacing w:val="-5"/>
          <w:sz w:val="24"/>
        </w:rPr>
        <w:t xml:space="preserve"> </w:t>
      </w:r>
      <w:r>
        <w:rPr>
          <w:sz w:val="24"/>
        </w:rPr>
        <w:t>statement</w:t>
      </w:r>
      <w:r>
        <w:rPr>
          <w:spacing w:val="-5"/>
          <w:sz w:val="24"/>
        </w:rPr>
        <w:t xml:space="preserve"> </w:t>
      </w:r>
      <w:r>
        <w:rPr>
          <w:spacing w:val="-2"/>
          <w:sz w:val="24"/>
        </w:rPr>
        <w:t>shall:</w:t>
      </w:r>
    </w:p>
    <w:p w14:paraId="546E8C59" w14:textId="77777777" w:rsidR="00B765D6" w:rsidRDefault="00533FA4">
      <w:pPr>
        <w:pStyle w:val="ListParagraph"/>
        <w:numPr>
          <w:ilvl w:val="2"/>
          <w:numId w:val="1"/>
        </w:numPr>
        <w:tabs>
          <w:tab w:val="left" w:pos="1558"/>
          <w:tab w:val="left" w:pos="1560"/>
        </w:tabs>
        <w:ind w:right="656"/>
        <w:jc w:val="both"/>
        <w:rPr>
          <w:sz w:val="24"/>
        </w:rPr>
      </w:pPr>
      <w:r>
        <w:rPr>
          <w:sz w:val="24"/>
        </w:rPr>
        <w:t>give</w:t>
      </w:r>
      <w:r>
        <w:rPr>
          <w:spacing w:val="-8"/>
          <w:sz w:val="24"/>
        </w:rPr>
        <w:t xml:space="preserve"> </w:t>
      </w:r>
      <w:r>
        <w:rPr>
          <w:sz w:val="24"/>
        </w:rPr>
        <w:t>a</w:t>
      </w:r>
      <w:r>
        <w:rPr>
          <w:spacing w:val="-8"/>
          <w:sz w:val="24"/>
        </w:rPr>
        <w:t xml:space="preserve"> </w:t>
      </w:r>
      <w:r>
        <w:rPr>
          <w:sz w:val="24"/>
        </w:rPr>
        <w:t>true</w:t>
      </w:r>
      <w:r>
        <w:rPr>
          <w:spacing w:val="-8"/>
          <w:sz w:val="24"/>
        </w:rPr>
        <w:t xml:space="preserve"> </w:t>
      </w:r>
      <w:r>
        <w:rPr>
          <w:sz w:val="24"/>
        </w:rPr>
        <w:t>and</w:t>
      </w:r>
      <w:r>
        <w:rPr>
          <w:spacing w:val="-10"/>
          <w:sz w:val="24"/>
        </w:rPr>
        <w:t xml:space="preserve"> </w:t>
      </w:r>
      <w:r>
        <w:rPr>
          <w:sz w:val="24"/>
        </w:rPr>
        <w:t>fair</w:t>
      </w:r>
      <w:r>
        <w:rPr>
          <w:spacing w:val="-15"/>
          <w:sz w:val="24"/>
        </w:rPr>
        <w:t xml:space="preserve"> </w:t>
      </w:r>
      <w:r>
        <w:rPr>
          <w:sz w:val="24"/>
        </w:rPr>
        <w:t>account</w:t>
      </w:r>
      <w:r>
        <w:rPr>
          <w:spacing w:val="-10"/>
          <w:sz w:val="24"/>
        </w:rPr>
        <w:t xml:space="preserve"> </w:t>
      </w:r>
      <w:r>
        <w:rPr>
          <w:sz w:val="24"/>
        </w:rPr>
        <w:t>of</w:t>
      </w:r>
      <w:r>
        <w:rPr>
          <w:spacing w:val="-11"/>
          <w:sz w:val="24"/>
        </w:rPr>
        <w:t xml:space="preserve"> </w:t>
      </w:r>
      <w:r>
        <w:rPr>
          <w:sz w:val="24"/>
        </w:rPr>
        <w:t>the</w:t>
      </w:r>
      <w:r>
        <w:rPr>
          <w:spacing w:val="-8"/>
          <w:sz w:val="24"/>
        </w:rPr>
        <w:t xml:space="preserve"> </w:t>
      </w:r>
      <w:r>
        <w:rPr>
          <w:sz w:val="24"/>
        </w:rPr>
        <w:t>state</w:t>
      </w:r>
      <w:r>
        <w:rPr>
          <w:spacing w:val="-10"/>
          <w:sz w:val="24"/>
        </w:rPr>
        <w:t xml:space="preserve"> </w:t>
      </w:r>
      <w:r>
        <w:rPr>
          <w:sz w:val="24"/>
        </w:rPr>
        <w:t>of</w:t>
      </w:r>
      <w:r>
        <w:rPr>
          <w:spacing w:val="-11"/>
          <w:sz w:val="24"/>
        </w:rPr>
        <w:t xml:space="preserve"> </w:t>
      </w:r>
      <w:r>
        <w:rPr>
          <w:sz w:val="24"/>
        </w:rPr>
        <w:t>the</w:t>
      </w:r>
      <w:r>
        <w:rPr>
          <w:spacing w:val="-13"/>
          <w:sz w:val="24"/>
        </w:rPr>
        <w:t xml:space="preserve"> </w:t>
      </w:r>
      <w:r>
        <w:rPr>
          <w:sz w:val="24"/>
        </w:rPr>
        <w:t>Corporation’s</w:t>
      </w:r>
      <w:r>
        <w:rPr>
          <w:spacing w:val="-10"/>
          <w:sz w:val="24"/>
        </w:rPr>
        <w:t xml:space="preserve"> </w:t>
      </w:r>
      <w:r>
        <w:rPr>
          <w:sz w:val="24"/>
        </w:rPr>
        <w:t>affairs</w:t>
      </w:r>
      <w:r>
        <w:rPr>
          <w:spacing w:val="-9"/>
          <w:sz w:val="24"/>
        </w:rPr>
        <w:t xml:space="preserve"> </w:t>
      </w:r>
      <w:r>
        <w:rPr>
          <w:sz w:val="24"/>
        </w:rPr>
        <w:t>at</w:t>
      </w:r>
      <w:r>
        <w:rPr>
          <w:spacing w:val="-11"/>
          <w:sz w:val="24"/>
        </w:rPr>
        <w:t xml:space="preserve"> </w:t>
      </w:r>
      <w:r>
        <w:rPr>
          <w:sz w:val="24"/>
        </w:rPr>
        <w:t>the end of the financial year and of its income and expenditure in the financial year; and</w:t>
      </w:r>
    </w:p>
    <w:p w14:paraId="300B15EA" w14:textId="77777777" w:rsidR="00B765D6" w:rsidRDefault="00B765D6">
      <w:pPr>
        <w:pStyle w:val="BodyText"/>
      </w:pPr>
    </w:p>
    <w:p w14:paraId="345474D8" w14:textId="77777777" w:rsidR="00B765D6" w:rsidRDefault="00533FA4">
      <w:pPr>
        <w:pStyle w:val="ListParagraph"/>
        <w:numPr>
          <w:ilvl w:val="2"/>
          <w:numId w:val="1"/>
        </w:numPr>
        <w:tabs>
          <w:tab w:val="left" w:pos="1558"/>
          <w:tab w:val="left" w:pos="1560"/>
        </w:tabs>
        <w:spacing w:before="1"/>
        <w:ind w:right="649"/>
        <w:jc w:val="both"/>
        <w:rPr>
          <w:sz w:val="24"/>
        </w:rPr>
      </w:pPr>
      <w:r>
        <w:rPr>
          <w:sz w:val="24"/>
        </w:rPr>
        <w:t>comply with</w:t>
      </w:r>
      <w:r>
        <w:rPr>
          <w:spacing w:val="-1"/>
          <w:sz w:val="24"/>
        </w:rPr>
        <w:t xml:space="preserve"> </w:t>
      </w:r>
      <w:r>
        <w:rPr>
          <w:sz w:val="24"/>
        </w:rPr>
        <w:t>any directions given by government funding agencies</w:t>
      </w:r>
      <w:r>
        <w:rPr>
          <w:spacing w:val="-2"/>
          <w:sz w:val="24"/>
        </w:rPr>
        <w:t xml:space="preserve"> </w:t>
      </w:r>
      <w:r>
        <w:rPr>
          <w:sz w:val="24"/>
        </w:rPr>
        <w:t>as to the</w:t>
      </w:r>
      <w:r>
        <w:rPr>
          <w:spacing w:val="-7"/>
          <w:sz w:val="24"/>
        </w:rPr>
        <w:t xml:space="preserve"> </w:t>
      </w:r>
      <w:r>
        <w:rPr>
          <w:sz w:val="24"/>
        </w:rPr>
        <w:t>information</w:t>
      </w:r>
      <w:r>
        <w:rPr>
          <w:spacing w:val="-10"/>
          <w:sz w:val="24"/>
        </w:rPr>
        <w:t xml:space="preserve"> </w:t>
      </w:r>
      <w:r>
        <w:rPr>
          <w:sz w:val="24"/>
        </w:rPr>
        <w:t>to</w:t>
      </w:r>
      <w:r>
        <w:rPr>
          <w:spacing w:val="-9"/>
          <w:sz w:val="24"/>
        </w:rPr>
        <w:t xml:space="preserve"> </w:t>
      </w:r>
      <w:r>
        <w:rPr>
          <w:sz w:val="24"/>
        </w:rPr>
        <w:t>be</w:t>
      </w:r>
      <w:r>
        <w:rPr>
          <w:spacing w:val="-7"/>
          <w:sz w:val="24"/>
        </w:rPr>
        <w:t xml:space="preserve"> </w:t>
      </w:r>
      <w:r>
        <w:rPr>
          <w:sz w:val="24"/>
        </w:rPr>
        <w:t>contained</w:t>
      </w:r>
      <w:r>
        <w:rPr>
          <w:spacing w:val="-8"/>
          <w:sz w:val="24"/>
        </w:rPr>
        <w:t xml:space="preserve"> </w:t>
      </w:r>
      <w:r>
        <w:rPr>
          <w:sz w:val="24"/>
        </w:rPr>
        <w:t>in</w:t>
      </w:r>
      <w:r>
        <w:rPr>
          <w:spacing w:val="-7"/>
          <w:sz w:val="24"/>
        </w:rPr>
        <w:t xml:space="preserve"> </w:t>
      </w:r>
      <w:r>
        <w:rPr>
          <w:sz w:val="24"/>
        </w:rPr>
        <w:t>it,</w:t>
      </w:r>
      <w:r>
        <w:rPr>
          <w:spacing w:val="-10"/>
          <w:sz w:val="24"/>
        </w:rPr>
        <w:t xml:space="preserve"> </w:t>
      </w:r>
      <w:r>
        <w:rPr>
          <w:sz w:val="24"/>
        </w:rPr>
        <w:t>the</w:t>
      </w:r>
      <w:r>
        <w:rPr>
          <w:spacing w:val="-12"/>
          <w:sz w:val="24"/>
        </w:rPr>
        <w:t xml:space="preserve"> </w:t>
      </w:r>
      <w:proofErr w:type="gramStart"/>
      <w:r>
        <w:rPr>
          <w:sz w:val="24"/>
        </w:rPr>
        <w:t>manner</w:t>
      </w:r>
      <w:r>
        <w:rPr>
          <w:spacing w:val="-9"/>
          <w:sz w:val="24"/>
        </w:rPr>
        <w:t xml:space="preserve"> </w:t>
      </w:r>
      <w:r>
        <w:rPr>
          <w:sz w:val="24"/>
        </w:rPr>
        <w:t>in</w:t>
      </w:r>
      <w:r>
        <w:rPr>
          <w:spacing w:val="-9"/>
          <w:sz w:val="24"/>
        </w:rPr>
        <w:t xml:space="preserve"> </w:t>
      </w:r>
      <w:r>
        <w:rPr>
          <w:sz w:val="24"/>
        </w:rPr>
        <w:t>which</w:t>
      </w:r>
      <w:proofErr w:type="gramEnd"/>
      <w:r>
        <w:rPr>
          <w:spacing w:val="-9"/>
          <w:sz w:val="24"/>
        </w:rPr>
        <w:t xml:space="preserve"> </w:t>
      </w:r>
      <w:r>
        <w:rPr>
          <w:sz w:val="24"/>
        </w:rPr>
        <w:t>the</w:t>
      </w:r>
      <w:r>
        <w:rPr>
          <w:spacing w:val="-11"/>
          <w:sz w:val="24"/>
        </w:rPr>
        <w:t xml:space="preserve"> </w:t>
      </w:r>
      <w:r>
        <w:rPr>
          <w:sz w:val="24"/>
        </w:rPr>
        <w:t>information is</w:t>
      </w:r>
      <w:r>
        <w:rPr>
          <w:spacing w:val="-7"/>
          <w:sz w:val="24"/>
        </w:rPr>
        <w:t xml:space="preserve"> </w:t>
      </w:r>
      <w:r>
        <w:rPr>
          <w:sz w:val="24"/>
        </w:rPr>
        <w:t>to</w:t>
      </w:r>
      <w:r>
        <w:rPr>
          <w:spacing w:val="-5"/>
          <w:sz w:val="24"/>
        </w:rPr>
        <w:t xml:space="preserve"> </w:t>
      </w:r>
      <w:r>
        <w:rPr>
          <w:sz w:val="24"/>
        </w:rPr>
        <w:t>be</w:t>
      </w:r>
      <w:r>
        <w:rPr>
          <w:spacing w:val="-8"/>
          <w:sz w:val="24"/>
        </w:rPr>
        <w:t xml:space="preserve"> </w:t>
      </w:r>
      <w:r>
        <w:rPr>
          <w:sz w:val="24"/>
        </w:rPr>
        <w:t>presented,</w:t>
      </w:r>
      <w:r>
        <w:rPr>
          <w:spacing w:val="-7"/>
          <w:sz w:val="24"/>
        </w:rPr>
        <w:t xml:space="preserve"> </w:t>
      </w:r>
      <w:r>
        <w:rPr>
          <w:sz w:val="24"/>
        </w:rPr>
        <w:t>the</w:t>
      </w:r>
      <w:r>
        <w:rPr>
          <w:spacing w:val="-8"/>
          <w:sz w:val="24"/>
        </w:rPr>
        <w:t xml:space="preserve"> </w:t>
      </w:r>
      <w:r>
        <w:rPr>
          <w:sz w:val="24"/>
        </w:rPr>
        <w:t>methods</w:t>
      </w:r>
      <w:r>
        <w:rPr>
          <w:spacing w:val="-9"/>
          <w:sz w:val="24"/>
        </w:rPr>
        <w:t xml:space="preserve"> </w:t>
      </w:r>
      <w:r>
        <w:rPr>
          <w:sz w:val="24"/>
        </w:rPr>
        <w:t>and</w:t>
      </w:r>
      <w:r>
        <w:rPr>
          <w:spacing w:val="-8"/>
          <w:sz w:val="24"/>
        </w:rPr>
        <w:t xml:space="preserve"> </w:t>
      </w:r>
      <w:r>
        <w:rPr>
          <w:sz w:val="24"/>
        </w:rPr>
        <w:t>principles</w:t>
      </w:r>
      <w:r>
        <w:rPr>
          <w:spacing w:val="-6"/>
          <w:sz w:val="24"/>
        </w:rPr>
        <w:t xml:space="preserve"> </w:t>
      </w:r>
      <w:r>
        <w:rPr>
          <w:sz w:val="24"/>
        </w:rPr>
        <w:t>according</w:t>
      </w:r>
      <w:r>
        <w:rPr>
          <w:spacing w:val="-7"/>
          <w:sz w:val="24"/>
        </w:rPr>
        <w:t xml:space="preserve"> </w:t>
      </w:r>
      <w:r>
        <w:rPr>
          <w:sz w:val="24"/>
        </w:rPr>
        <w:t>to</w:t>
      </w:r>
      <w:r>
        <w:rPr>
          <w:spacing w:val="-3"/>
          <w:sz w:val="24"/>
        </w:rPr>
        <w:t xml:space="preserve"> </w:t>
      </w:r>
      <w:r>
        <w:rPr>
          <w:sz w:val="24"/>
        </w:rPr>
        <w:t>which</w:t>
      </w:r>
      <w:r>
        <w:rPr>
          <w:spacing w:val="-6"/>
          <w:sz w:val="24"/>
        </w:rPr>
        <w:t xml:space="preserve"> </w:t>
      </w:r>
      <w:r>
        <w:rPr>
          <w:sz w:val="24"/>
        </w:rPr>
        <w:t>it</w:t>
      </w:r>
      <w:r>
        <w:rPr>
          <w:spacing w:val="-9"/>
          <w:sz w:val="24"/>
        </w:rPr>
        <w:t xml:space="preserve"> </w:t>
      </w:r>
      <w:r>
        <w:rPr>
          <w:sz w:val="24"/>
        </w:rPr>
        <w:t>is</w:t>
      </w:r>
      <w:r>
        <w:rPr>
          <w:spacing w:val="-6"/>
          <w:sz w:val="24"/>
        </w:rPr>
        <w:t xml:space="preserve"> </w:t>
      </w:r>
      <w:r>
        <w:rPr>
          <w:sz w:val="24"/>
        </w:rPr>
        <w:t>to be prepared and the time and manner of publication.</w:t>
      </w:r>
    </w:p>
    <w:p w14:paraId="27135D35" w14:textId="77777777" w:rsidR="00B765D6" w:rsidRDefault="00533FA4">
      <w:pPr>
        <w:pStyle w:val="ListParagraph"/>
        <w:numPr>
          <w:ilvl w:val="1"/>
          <w:numId w:val="1"/>
        </w:numPr>
        <w:tabs>
          <w:tab w:val="left" w:pos="840"/>
        </w:tabs>
        <w:spacing w:before="276"/>
        <w:ind w:left="840" w:right="667" w:hanging="360"/>
        <w:rPr>
          <w:sz w:val="24"/>
        </w:rPr>
      </w:pPr>
      <w:r>
        <w:rPr>
          <w:sz w:val="24"/>
        </w:rPr>
        <w:t>The</w:t>
      </w:r>
      <w:r>
        <w:rPr>
          <w:spacing w:val="40"/>
          <w:sz w:val="24"/>
        </w:rPr>
        <w:t xml:space="preserve"> </w:t>
      </w:r>
      <w:r>
        <w:rPr>
          <w:sz w:val="24"/>
        </w:rPr>
        <w:t>accounts</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statement</w:t>
      </w:r>
      <w:r>
        <w:rPr>
          <w:spacing w:val="40"/>
          <w:sz w:val="24"/>
        </w:rPr>
        <w:t xml:space="preserve"> </w:t>
      </w:r>
      <w:r>
        <w:rPr>
          <w:sz w:val="24"/>
        </w:rPr>
        <w:t>of</w:t>
      </w:r>
      <w:r>
        <w:rPr>
          <w:spacing w:val="40"/>
          <w:sz w:val="24"/>
        </w:rPr>
        <w:t xml:space="preserve"> </w:t>
      </w:r>
      <w:r>
        <w:rPr>
          <w:sz w:val="24"/>
        </w:rPr>
        <w:t>accounts</w:t>
      </w:r>
      <w:r>
        <w:rPr>
          <w:spacing w:val="40"/>
          <w:sz w:val="24"/>
        </w:rPr>
        <w:t xml:space="preserve"> </w:t>
      </w:r>
      <w:r>
        <w:rPr>
          <w:sz w:val="24"/>
        </w:rPr>
        <w:t>shall</w:t>
      </w:r>
      <w:r>
        <w:rPr>
          <w:spacing w:val="40"/>
          <w:sz w:val="24"/>
        </w:rPr>
        <w:t xml:space="preserve"> </w:t>
      </w:r>
      <w:r>
        <w:rPr>
          <w:sz w:val="24"/>
        </w:rPr>
        <w:t>be</w:t>
      </w:r>
      <w:r>
        <w:rPr>
          <w:spacing w:val="40"/>
          <w:sz w:val="24"/>
        </w:rPr>
        <w:t xml:space="preserve"> </w:t>
      </w:r>
      <w:r>
        <w:rPr>
          <w:sz w:val="24"/>
        </w:rPr>
        <w:t>audited</w:t>
      </w:r>
      <w:r>
        <w:rPr>
          <w:spacing w:val="40"/>
          <w:sz w:val="24"/>
        </w:rPr>
        <w:t xml:space="preserve"> </w:t>
      </w:r>
      <w:r>
        <w:rPr>
          <w:sz w:val="24"/>
        </w:rPr>
        <w:t>by</w:t>
      </w:r>
      <w:r>
        <w:rPr>
          <w:spacing w:val="40"/>
          <w:sz w:val="24"/>
        </w:rPr>
        <w:t xml:space="preserve"> </w:t>
      </w:r>
      <w:r>
        <w:rPr>
          <w:sz w:val="24"/>
        </w:rPr>
        <w:t>external auditors appointed by the Corporation in respect of each financial year.</w:t>
      </w:r>
    </w:p>
    <w:p w14:paraId="2CEB92D2" w14:textId="77777777" w:rsidR="00B765D6" w:rsidRDefault="00B765D6">
      <w:pPr>
        <w:rPr>
          <w:sz w:val="24"/>
        </w:rPr>
        <w:sectPr w:rsidR="00B765D6">
          <w:pgSz w:w="11920" w:h="16850"/>
          <w:pgMar w:top="1380" w:right="780" w:bottom="1200" w:left="1320" w:header="0" w:footer="1018" w:gutter="0"/>
          <w:cols w:space="720"/>
        </w:sectPr>
      </w:pPr>
    </w:p>
    <w:p w14:paraId="646C5096" w14:textId="77777777" w:rsidR="00B765D6" w:rsidRDefault="00533FA4">
      <w:pPr>
        <w:pStyle w:val="ListParagraph"/>
        <w:numPr>
          <w:ilvl w:val="1"/>
          <w:numId w:val="1"/>
        </w:numPr>
        <w:tabs>
          <w:tab w:val="left" w:pos="838"/>
          <w:tab w:val="left" w:pos="840"/>
        </w:tabs>
        <w:spacing w:before="40"/>
        <w:ind w:left="840" w:right="653" w:hanging="360"/>
        <w:jc w:val="both"/>
        <w:rPr>
          <w:sz w:val="24"/>
        </w:rPr>
      </w:pPr>
      <w:r>
        <w:rPr>
          <w:sz w:val="24"/>
        </w:rPr>
        <w:lastRenderedPageBreak/>
        <w:t>The</w:t>
      </w:r>
      <w:r>
        <w:rPr>
          <w:spacing w:val="-12"/>
          <w:sz w:val="24"/>
        </w:rPr>
        <w:t xml:space="preserve"> </w:t>
      </w:r>
      <w:r>
        <w:rPr>
          <w:sz w:val="24"/>
        </w:rPr>
        <w:t>Corporation</w:t>
      </w:r>
      <w:r>
        <w:rPr>
          <w:spacing w:val="-10"/>
          <w:sz w:val="24"/>
        </w:rPr>
        <w:t xml:space="preserve"> </w:t>
      </w:r>
      <w:r>
        <w:rPr>
          <w:sz w:val="24"/>
        </w:rPr>
        <w:t>shall</w:t>
      </w:r>
      <w:r>
        <w:rPr>
          <w:spacing w:val="-17"/>
          <w:sz w:val="24"/>
        </w:rPr>
        <w:t xml:space="preserve"> </w:t>
      </w:r>
      <w:r>
        <w:rPr>
          <w:sz w:val="24"/>
        </w:rPr>
        <w:t>not</w:t>
      </w:r>
      <w:r>
        <w:rPr>
          <w:spacing w:val="-16"/>
          <w:sz w:val="24"/>
        </w:rPr>
        <w:t xml:space="preserve"> </w:t>
      </w:r>
      <w:r>
        <w:rPr>
          <w:sz w:val="24"/>
        </w:rPr>
        <w:t>appoint</w:t>
      </w:r>
      <w:r>
        <w:rPr>
          <w:spacing w:val="-14"/>
          <w:sz w:val="24"/>
        </w:rPr>
        <w:t xml:space="preserve"> </w:t>
      </w:r>
      <w:proofErr w:type="gramStart"/>
      <w:r>
        <w:rPr>
          <w:sz w:val="24"/>
        </w:rPr>
        <w:t>persons</w:t>
      </w:r>
      <w:proofErr w:type="gramEnd"/>
      <w:r>
        <w:rPr>
          <w:spacing w:val="-15"/>
          <w:sz w:val="24"/>
        </w:rPr>
        <w:t xml:space="preserve"> </w:t>
      </w:r>
      <w:r>
        <w:rPr>
          <w:sz w:val="24"/>
        </w:rPr>
        <w:t>as</w:t>
      </w:r>
      <w:r>
        <w:rPr>
          <w:spacing w:val="-17"/>
          <w:sz w:val="24"/>
        </w:rPr>
        <w:t xml:space="preserve"> </w:t>
      </w:r>
      <w:r>
        <w:rPr>
          <w:sz w:val="24"/>
        </w:rPr>
        <w:t>external</w:t>
      </w:r>
      <w:r>
        <w:rPr>
          <w:spacing w:val="-16"/>
          <w:sz w:val="24"/>
        </w:rPr>
        <w:t xml:space="preserve"> </w:t>
      </w:r>
      <w:r>
        <w:rPr>
          <w:sz w:val="24"/>
        </w:rPr>
        <w:t>auditors</w:t>
      </w:r>
      <w:r>
        <w:rPr>
          <w:spacing w:val="-15"/>
          <w:sz w:val="24"/>
        </w:rPr>
        <w:t xml:space="preserve"> </w:t>
      </w:r>
      <w:r>
        <w:rPr>
          <w:sz w:val="24"/>
        </w:rPr>
        <w:t>in</w:t>
      </w:r>
      <w:r>
        <w:rPr>
          <w:spacing w:val="-11"/>
          <w:sz w:val="24"/>
        </w:rPr>
        <w:t xml:space="preserve"> </w:t>
      </w:r>
      <w:r>
        <w:rPr>
          <w:sz w:val="24"/>
        </w:rPr>
        <w:t>respect</w:t>
      </w:r>
      <w:r>
        <w:rPr>
          <w:spacing w:val="-15"/>
          <w:sz w:val="24"/>
        </w:rPr>
        <w:t xml:space="preserve"> </w:t>
      </w:r>
      <w:r>
        <w:rPr>
          <w:sz w:val="24"/>
        </w:rPr>
        <w:t>of</w:t>
      </w:r>
      <w:r>
        <w:rPr>
          <w:spacing w:val="-16"/>
          <w:sz w:val="24"/>
        </w:rPr>
        <w:t xml:space="preserve"> </w:t>
      </w:r>
      <w:r>
        <w:rPr>
          <w:sz w:val="24"/>
        </w:rPr>
        <w:t>any financial year if those persons are already appointed as internal auditors.</w:t>
      </w:r>
    </w:p>
    <w:p w14:paraId="2A5C8394" w14:textId="77777777" w:rsidR="00B765D6" w:rsidRDefault="00B765D6">
      <w:pPr>
        <w:pStyle w:val="BodyText"/>
      </w:pPr>
    </w:p>
    <w:p w14:paraId="3A308C9F" w14:textId="77777777" w:rsidR="00B765D6" w:rsidRDefault="00533FA4">
      <w:pPr>
        <w:pStyle w:val="ListParagraph"/>
        <w:numPr>
          <w:ilvl w:val="1"/>
          <w:numId w:val="1"/>
        </w:numPr>
        <w:tabs>
          <w:tab w:val="left" w:pos="838"/>
          <w:tab w:val="left" w:pos="840"/>
        </w:tabs>
        <w:spacing w:before="1"/>
        <w:ind w:left="840" w:right="659" w:hanging="360"/>
        <w:jc w:val="both"/>
        <w:rPr>
          <w:sz w:val="24"/>
        </w:rPr>
      </w:pPr>
      <w:r>
        <w:rPr>
          <w:sz w:val="24"/>
        </w:rPr>
        <w:t xml:space="preserve">Auditors shall be </w:t>
      </w:r>
      <w:proofErr w:type="gramStart"/>
      <w:r>
        <w:rPr>
          <w:sz w:val="24"/>
        </w:rPr>
        <w:t>appointed</w:t>
      </w:r>
      <w:proofErr w:type="gramEnd"/>
      <w:r>
        <w:rPr>
          <w:sz w:val="24"/>
        </w:rPr>
        <w:t xml:space="preserve"> and audit work conducted in accordance with any requirements of government funding agencies.</w:t>
      </w:r>
    </w:p>
    <w:p w14:paraId="738F9104" w14:textId="77777777" w:rsidR="00B765D6" w:rsidRDefault="00B765D6">
      <w:pPr>
        <w:pStyle w:val="BodyText"/>
      </w:pPr>
    </w:p>
    <w:p w14:paraId="65BB3DD0" w14:textId="77777777" w:rsidR="00B765D6" w:rsidRDefault="00533FA4">
      <w:pPr>
        <w:pStyle w:val="ListParagraph"/>
        <w:numPr>
          <w:ilvl w:val="1"/>
          <w:numId w:val="1"/>
        </w:numPr>
        <w:tabs>
          <w:tab w:val="left" w:pos="838"/>
          <w:tab w:val="left" w:pos="840"/>
        </w:tabs>
        <w:ind w:left="840" w:right="651" w:hanging="360"/>
        <w:jc w:val="both"/>
        <w:rPr>
          <w:sz w:val="24"/>
        </w:rPr>
      </w:pPr>
      <w:r>
        <w:rPr>
          <w:sz w:val="24"/>
        </w:rPr>
        <w:t>The</w:t>
      </w:r>
      <w:r>
        <w:rPr>
          <w:spacing w:val="-6"/>
          <w:sz w:val="24"/>
        </w:rPr>
        <w:t xml:space="preserve"> </w:t>
      </w:r>
      <w:r>
        <w:rPr>
          <w:sz w:val="24"/>
        </w:rPr>
        <w:t>“financial</w:t>
      </w:r>
      <w:r>
        <w:rPr>
          <w:spacing w:val="-8"/>
          <w:sz w:val="24"/>
        </w:rPr>
        <w:t xml:space="preserve"> </w:t>
      </w:r>
      <w:r>
        <w:rPr>
          <w:sz w:val="24"/>
        </w:rPr>
        <w:t>year”</w:t>
      </w:r>
      <w:r>
        <w:rPr>
          <w:spacing w:val="-12"/>
          <w:sz w:val="24"/>
        </w:rPr>
        <w:t xml:space="preserve"> </w:t>
      </w:r>
      <w:r>
        <w:rPr>
          <w:sz w:val="24"/>
        </w:rPr>
        <w:t>means</w:t>
      </w:r>
      <w:r>
        <w:rPr>
          <w:spacing w:val="-8"/>
          <w:sz w:val="24"/>
        </w:rPr>
        <w:t xml:space="preserve"> </w:t>
      </w:r>
      <w:r>
        <w:rPr>
          <w:sz w:val="24"/>
        </w:rPr>
        <w:t>the</w:t>
      </w:r>
      <w:r>
        <w:rPr>
          <w:spacing w:val="-6"/>
          <w:sz w:val="24"/>
        </w:rPr>
        <w:t xml:space="preserve"> </w:t>
      </w:r>
      <w:r>
        <w:rPr>
          <w:sz w:val="24"/>
        </w:rPr>
        <w:t>first</w:t>
      </w:r>
      <w:r>
        <w:rPr>
          <w:spacing w:val="-9"/>
          <w:sz w:val="24"/>
        </w:rPr>
        <w:t xml:space="preserve"> </w:t>
      </w:r>
      <w:r>
        <w:rPr>
          <w:sz w:val="24"/>
        </w:rPr>
        <w:t>financial</w:t>
      </w:r>
      <w:r>
        <w:rPr>
          <w:spacing w:val="-6"/>
          <w:sz w:val="24"/>
        </w:rPr>
        <w:t xml:space="preserve"> </w:t>
      </w:r>
      <w:r>
        <w:rPr>
          <w:sz w:val="24"/>
        </w:rPr>
        <w:t>year</w:t>
      </w:r>
      <w:r>
        <w:rPr>
          <w:spacing w:val="-10"/>
          <w:sz w:val="24"/>
        </w:rPr>
        <w:t xml:space="preserve"> </w:t>
      </w:r>
      <w:r>
        <w:rPr>
          <w:sz w:val="24"/>
        </w:rPr>
        <w:t>and,</w:t>
      </w:r>
      <w:r>
        <w:rPr>
          <w:spacing w:val="-5"/>
          <w:sz w:val="24"/>
        </w:rPr>
        <w:t xml:space="preserve"> </w:t>
      </w:r>
      <w:r>
        <w:rPr>
          <w:sz w:val="24"/>
        </w:rPr>
        <w:t>except</w:t>
      </w:r>
      <w:r>
        <w:rPr>
          <w:spacing w:val="-8"/>
          <w:sz w:val="24"/>
        </w:rPr>
        <w:t xml:space="preserve"> </w:t>
      </w:r>
      <w:r>
        <w:rPr>
          <w:sz w:val="24"/>
        </w:rPr>
        <w:t>as</w:t>
      </w:r>
      <w:r>
        <w:rPr>
          <w:spacing w:val="-14"/>
          <w:sz w:val="24"/>
        </w:rPr>
        <w:t xml:space="preserve"> </w:t>
      </w:r>
      <w:r>
        <w:rPr>
          <w:sz w:val="24"/>
        </w:rPr>
        <w:t>provided</w:t>
      </w:r>
      <w:r>
        <w:rPr>
          <w:spacing w:val="-5"/>
          <w:sz w:val="24"/>
        </w:rPr>
        <w:t xml:space="preserve"> </w:t>
      </w:r>
      <w:r>
        <w:rPr>
          <w:sz w:val="24"/>
        </w:rPr>
        <w:t>for</w:t>
      </w:r>
      <w:r>
        <w:rPr>
          <w:spacing w:val="-8"/>
          <w:sz w:val="24"/>
        </w:rPr>
        <w:t xml:space="preserve"> </w:t>
      </w:r>
      <w:r>
        <w:rPr>
          <w:sz w:val="24"/>
        </w:rPr>
        <w:t>in paragraph h), each successive period of twelve months.</w:t>
      </w:r>
    </w:p>
    <w:p w14:paraId="5B3F3C0A" w14:textId="77777777" w:rsidR="00B765D6" w:rsidRDefault="00B765D6">
      <w:pPr>
        <w:pStyle w:val="BodyText"/>
      </w:pPr>
    </w:p>
    <w:p w14:paraId="23EF1F8E" w14:textId="77777777" w:rsidR="00B765D6" w:rsidRDefault="00533FA4">
      <w:pPr>
        <w:pStyle w:val="ListParagraph"/>
        <w:numPr>
          <w:ilvl w:val="1"/>
          <w:numId w:val="1"/>
        </w:numPr>
        <w:tabs>
          <w:tab w:val="left" w:pos="838"/>
          <w:tab w:val="left" w:pos="840"/>
        </w:tabs>
        <w:ind w:left="840" w:right="658" w:hanging="360"/>
        <w:jc w:val="both"/>
        <w:rPr>
          <w:sz w:val="24"/>
        </w:rPr>
      </w:pPr>
      <w:r>
        <w:rPr>
          <w:sz w:val="24"/>
        </w:rPr>
        <w:t>The “first financial year” means the period from the date the Corporation was established</w:t>
      </w:r>
      <w:r>
        <w:rPr>
          <w:spacing w:val="-2"/>
          <w:sz w:val="24"/>
        </w:rPr>
        <w:t xml:space="preserve"> </w:t>
      </w:r>
      <w:r>
        <w:rPr>
          <w:sz w:val="24"/>
        </w:rPr>
        <w:t>up</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second 31st July</w:t>
      </w:r>
      <w:r>
        <w:rPr>
          <w:spacing w:val="-3"/>
          <w:sz w:val="24"/>
        </w:rPr>
        <w:t xml:space="preserve"> </w:t>
      </w:r>
      <w:r>
        <w:rPr>
          <w:sz w:val="24"/>
        </w:rPr>
        <w:t>following that</w:t>
      </w:r>
      <w:r>
        <w:rPr>
          <w:spacing w:val="-2"/>
          <w:sz w:val="24"/>
        </w:rPr>
        <w:t xml:space="preserve"> </w:t>
      </w:r>
      <w:r>
        <w:rPr>
          <w:sz w:val="24"/>
        </w:rPr>
        <w:t>date,</w:t>
      </w:r>
      <w:r>
        <w:rPr>
          <w:spacing w:val="-2"/>
          <w:sz w:val="24"/>
        </w:rPr>
        <w:t xml:space="preserve"> </w:t>
      </w:r>
      <w:r>
        <w:rPr>
          <w:sz w:val="24"/>
        </w:rPr>
        <w:t>or</w:t>
      </w:r>
      <w:r>
        <w:rPr>
          <w:spacing w:val="-1"/>
          <w:sz w:val="24"/>
        </w:rPr>
        <w:t xml:space="preserve"> </w:t>
      </w:r>
      <w:r>
        <w:rPr>
          <w:sz w:val="24"/>
        </w:rPr>
        <w:t>up to</w:t>
      </w:r>
      <w:r>
        <w:rPr>
          <w:spacing w:val="-1"/>
          <w:sz w:val="24"/>
        </w:rPr>
        <w:t xml:space="preserve"> </w:t>
      </w:r>
      <w:r>
        <w:rPr>
          <w:sz w:val="24"/>
        </w:rPr>
        <w:t>some</w:t>
      </w:r>
      <w:r>
        <w:rPr>
          <w:spacing w:val="-1"/>
          <w:sz w:val="24"/>
        </w:rPr>
        <w:t xml:space="preserve"> </w:t>
      </w:r>
      <w:r>
        <w:rPr>
          <w:sz w:val="24"/>
        </w:rPr>
        <w:t>other date which has been chosen by the Corporation with the government funding agencies approval.</w:t>
      </w:r>
    </w:p>
    <w:p w14:paraId="279A4ED9" w14:textId="77777777" w:rsidR="00B765D6" w:rsidRDefault="00B765D6">
      <w:pPr>
        <w:pStyle w:val="BodyText"/>
        <w:spacing w:before="3"/>
      </w:pPr>
    </w:p>
    <w:p w14:paraId="65CFA083" w14:textId="77777777" w:rsidR="00B765D6" w:rsidRDefault="00533FA4">
      <w:pPr>
        <w:pStyle w:val="ListParagraph"/>
        <w:numPr>
          <w:ilvl w:val="1"/>
          <w:numId w:val="1"/>
        </w:numPr>
        <w:tabs>
          <w:tab w:val="left" w:pos="838"/>
        </w:tabs>
        <w:ind w:left="838" w:hanging="360"/>
        <w:rPr>
          <w:sz w:val="24"/>
        </w:rPr>
      </w:pPr>
      <w:r>
        <w:rPr>
          <w:sz w:val="24"/>
        </w:rPr>
        <w:t>If</w:t>
      </w:r>
      <w:r>
        <w:rPr>
          <w:spacing w:val="-6"/>
          <w:sz w:val="24"/>
        </w:rPr>
        <w:t xml:space="preserve"> </w:t>
      </w:r>
      <w:r>
        <w:rPr>
          <w:sz w:val="24"/>
        </w:rPr>
        <w:t>the</w:t>
      </w:r>
      <w:r>
        <w:rPr>
          <w:spacing w:val="-5"/>
          <w:sz w:val="24"/>
        </w:rPr>
        <w:t xml:space="preserve"> </w:t>
      </w:r>
      <w:r>
        <w:rPr>
          <w:sz w:val="24"/>
        </w:rPr>
        <w:t>Corporation</w:t>
      </w:r>
      <w:r>
        <w:rPr>
          <w:spacing w:val="-6"/>
          <w:sz w:val="24"/>
        </w:rPr>
        <w:t xml:space="preserve"> </w:t>
      </w:r>
      <w:r>
        <w:rPr>
          <w:sz w:val="24"/>
        </w:rPr>
        <w:t>is</w:t>
      </w:r>
      <w:r>
        <w:rPr>
          <w:spacing w:val="-8"/>
          <w:sz w:val="24"/>
        </w:rPr>
        <w:t xml:space="preserve"> </w:t>
      </w:r>
      <w:r>
        <w:rPr>
          <w:spacing w:val="-2"/>
          <w:sz w:val="24"/>
        </w:rPr>
        <w:t>dissolved:</w:t>
      </w:r>
    </w:p>
    <w:p w14:paraId="694DBEF1" w14:textId="77777777" w:rsidR="00B765D6" w:rsidRDefault="00533FA4">
      <w:pPr>
        <w:pStyle w:val="ListParagraph"/>
        <w:numPr>
          <w:ilvl w:val="2"/>
          <w:numId w:val="1"/>
        </w:numPr>
        <w:tabs>
          <w:tab w:val="left" w:pos="1560"/>
        </w:tabs>
        <w:ind w:hanging="722"/>
        <w:rPr>
          <w:sz w:val="24"/>
        </w:rPr>
      </w:pPr>
      <w:r>
        <w:rPr>
          <w:sz w:val="24"/>
        </w:rPr>
        <w:t>the</w:t>
      </w:r>
      <w:r>
        <w:rPr>
          <w:spacing w:val="-6"/>
          <w:sz w:val="24"/>
        </w:rPr>
        <w:t xml:space="preserve"> </w:t>
      </w:r>
      <w:r>
        <w:rPr>
          <w:sz w:val="24"/>
        </w:rPr>
        <w:t>last</w:t>
      </w:r>
      <w:r>
        <w:rPr>
          <w:spacing w:val="-6"/>
          <w:sz w:val="24"/>
        </w:rPr>
        <w:t xml:space="preserve"> </w:t>
      </w:r>
      <w:r>
        <w:rPr>
          <w:sz w:val="24"/>
        </w:rPr>
        <w:t>financial</w:t>
      </w:r>
      <w:r>
        <w:rPr>
          <w:spacing w:val="-5"/>
          <w:sz w:val="24"/>
        </w:rPr>
        <w:t xml:space="preserve"> </w:t>
      </w:r>
      <w:r>
        <w:rPr>
          <w:sz w:val="24"/>
        </w:rPr>
        <w:t>year</w:t>
      </w:r>
      <w:r>
        <w:rPr>
          <w:spacing w:val="-6"/>
          <w:sz w:val="24"/>
        </w:rPr>
        <w:t xml:space="preserve"> </w:t>
      </w:r>
      <w:r>
        <w:rPr>
          <w:sz w:val="24"/>
        </w:rPr>
        <w:t>shall</w:t>
      </w:r>
      <w:r>
        <w:rPr>
          <w:spacing w:val="-7"/>
          <w:sz w:val="24"/>
        </w:rPr>
        <w:t xml:space="preserve"> </w:t>
      </w:r>
      <w:r>
        <w:rPr>
          <w:sz w:val="24"/>
        </w:rPr>
        <w:t>end</w:t>
      </w:r>
      <w:r>
        <w:rPr>
          <w:spacing w:val="-5"/>
          <w:sz w:val="24"/>
        </w:rPr>
        <w:t xml:space="preserve"> </w:t>
      </w:r>
      <w:r>
        <w:rPr>
          <w:sz w:val="24"/>
        </w:rPr>
        <w:t>on</w:t>
      </w:r>
      <w:r>
        <w:rPr>
          <w:spacing w:val="-6"/>
          <w:sz w:val="24"/>
        </w:rPr>
        <w:t xml:space="preserve"> </w:t>
      </w:r>
      <w:r>
        <w:rPr>
          <w:sz w:val="24"/>
        </w:rPr>
        <w:t>the</w:t>
      </w:r>
      <w:r>
        <w:rPr>
          <w:spacing w:val="-5"/>
          <w:sz w:val="24"/>
        </w:rPr>
        <w:t xml:space="preserve"> </w:t>
      </w:r>
      <w:r>
        <w:rPr>
          <w:sz w:val="24"/>
        </w:rPr>
        <w:t>date</w:t>
      </w:r>
      <w:r>
        <w:rPr>
          <w:spacing w:val="-7"/>
          <w:sz w:val="24"/>
        </w:rPr>
        <w:t xml:space="preserve"> </w:t>
      </w:r>
      <w:r>
        <w:rPr>
          <w:sz w:val="24"/>
        </w:rPr>
        <w:t>of</w:t>
      </w:r>
      <w:r>
        <w:rPr>
          <w:spacing w:val="-7"/>
          <w:sz w:val="24"/>
        </w:rPr>
        <w:t xml:space="preserve"> </w:t>
      </w:r>
      <w:r>
        <w:rPr>
          <w:sz w:val="24"/>
        </w:rPr>
        <w:t>dissolution;</w:t>
      </w:r>
      <w:r>
        <w:rPr>
          <w:spacing w:val="-5"/>
          <w:sz w:val="24"/>
        </w:rPr>
        <w:t xml:space="preserve"> and</w:t>
      </w:r>
    </w:p>
    <w:p w14:paraId="66A31F55" w14:textId="77777777" w:rsidR="00B765D6" w:rsidRDefault="00B765D6">
      <w:pPr>
        <w:pStyle w:val="BodyText"/>
      </w:pPr>
    </w:p>
    <w:p w14:paraId="1AF5DC6B" w14:textId="77777777" w:rsidR="00B765D6" w:rsidRDefault="00533FA4">
      <w:pPr>
        <w:pStyle w:val="ListParagraph"/>
        <w:numPr>
          <w:ilvl w:val="2"/>
          <w:numId w:val="1"/>
        </w:numPr>
        <w:tabs>
          <w:tab w:val="left" w:pos="1558"/>
          <w:tab w:val="left" w:pos="1560"/>
        </w:tabs>
        <w:ind w:right="653"/>
        <w:jc w:val="both"/>
        <w:rPr>
          <w:sz w:val="24"/>
        </w:rPr>
      </w:pPr>
      <w:proofErr w:type="gramStart"/>
      <w:r>
        <w:rPr>
          <w:sz w:val="24"/>
        </w:rPr>
        <w:t>the</w:t>
      </w:r>
      <w:proofErr w:type="gramEnd"/>
      <w:r>
        <w:rPr>
          <w:sz w:val="24"/>
        </w:rPr>
        <w:t xml:space="preserve"> Corporation may decide, with the government funding agencies approval,</w:t>
      </w:r>
      <w:r>
        <w:rPr>
          <w:spacing w:val="-9"/>
          <w:sz w:val="24"/>
        </w:rPr>
        <w:t xml:space="preserve"> </w:t>
      </w:r>
      <w:r>
        <w:rPr>
          <w:sz w:val="24"/>
        </w:rPr>
        <w:t>that</w:t>
      </w:r>
      <w:r>
        <w:rPr>
          <w:spacing w:val="-9"/>
          <w:sz w:val="24"/>
        </w:rPr>
        <w:t xml:space="preserve"> </w:t>
      </w:r>
      <w:r>
        <w:rPr>
          <w:sz w:val="24"/>
        </w:rPr>
        <w:t>what</w:t>
      </w:r>
      <w:r>
        <w:rPr>
          <w:spacing w:val="-9"/>
          <w:sz w:val="24"/>
        </w:rPr>
        <w:t xml:space="preserve"> </w:t>
      </w:r>
      <w:r>
        <w:rPr>
          <w:sz w:val="24"/>
        </w:rPr>
        <w:t>would</w:t>
      </w:r>
      <w:r>
        <w:rPr>
          <w:spacing w:val="-9"/>
          <w:sz w:val="24"/>
        </w:rPr>
        <w:t xml:space="preserve"> </w:t>
      </w:r>
      <w:r>
        <w:rPr>
          <w:sz w:val="24"/>
        </w:rPr>
        <w:t>otherwise</w:t>
      </w:r>
      <w:r>
        <w:rPr>
          <w:spacing w:val="-7"/>
          <w:sz w:val="24"/>
        </w:rPr>
        <w:t xml:space="preserve"> </w:t>
      </w:r>
      <w:r>
        <w:rPr>
          <w:sz w:val="24"/>
        </w:rPr>
        <w:t>be</w:t>
      </w:r>
      <w:r>
        <w:rPr>
          <w:spacing w:val="-7"/>
          <w:sz w:val="24"/>
        </w:rPr>
        <w:t xml:space="preserve"> </w:t>
      </w:r>
      <w:r>
        <w:rPr>
          <w:sz w:val="24"/>
        </w:rPr>
        <w:t>the</w:t>
      </w:r>
      <w:r>
        <w:rPr>
          <w:spacing w:val="-9"/>
          <w:sz w:val="24"/>
        </w:rPr>
        <w:t xml:space="preserve"> </w:t>
      </w:r>
      <w:r>
        <w:rPr>
          <w:sz w:val="24"/>
        </w:rPr>
        <w:t>last</w:t>
      </w:r>
      <w:r>
        <w:rPr>
          <w:spacing w:val="-7"/>
          <w:sz w:val="24"/>
        </w:rPr>
        <w:t xml:space="preserve"> </w:t>
      </w:r>
      <w:r>
        <w:rPr>
          <w:sz w:val="24"/>
        </w:rPr>
        <w:t>two</w:t>
      </w:r>
      <w:r>
        <w:rPr>
          <w:spacing w:val="-9"/>
          <w:sz w:val="24"/>
        </w:rPr>
        <w:t xml:space="preserve"> </w:t>
      </w:r>
      <w:r>
        <w:rPr>
          <w:sz w:val="24"/>
        </w:rPr>
        <w:t>financial</w:t>
      </w:r>
      <w:r>
        <w:rPr>
          <w:spacing w:val="-7"/>
          <w:sz w:val="24"/>
        </w:rPr>
        <w:t xml:space="preserve"> </w:t>
      </w:r>
      <w:r>
        <w:rPr>
          <w:sz w:val="24"/>
        </w:rPr>
        <w:t>years,</w:t>
      </w:r>
      <w:r>
        <w:rPr>
          <w:spacing w:val="-12"/>
          <w:sz w:val="24"/>
        </w:rPr>
        <w:t xml:space="preserve"> </w:t>
      </w:r>
      <w:r>
        <w:rPr>
          <w:sz w:val="24"/>
        </w:rPr>
        <w:t>shall be a single financial year for the purpose of this article.</w:t>
      </w:r>
    </w:p>
    <w:p w14:paraId="6515B4DC" w14:textId="77777777" w:rsidR="00B765D6" w:rsidRDefault="00B765D6">
      <w:pPr>
        <w:pStyle w:val="BodyText"/>
      </w:pPr>
    </w:p>
    <w:p w14:paraId="0CC83A69" w14:textId="77777777" w:rsidR="00B765D6" w:rsidRDefault="00533FA4">
      <w:pPr>
        <w:pStyle w:val="Heading2"/>
        <w:numPr>
          <w:ilvl w:val="0"/>
          <w:numId w:val="1"/>
        </w:numPr>
        <w:tabs>
          <w:tab w:val="left" w:pos="837"/>
        </w:tabs>
        <w:ind w:left="837" w:hanging="719"/>
        <w:jc w:val="both"/>
      </w:pPr>
      <w:r>
        <w:t>Rules</w:t>
      </w:r>
      <w:r>
        <w:rPr>
          <w:spacing w:val="-1"/>
        </w:rPr>
        <w:t xml:space="preserve"> </w:t>
      </w:r>
      <w:r>
        <w:t>and</w:t>
      </w:r>
      <w:r>
        <w:rPr>
          <w:spacing w:val="-4"/>
        </w:rPr>
        <w:t xml:space="preserve"> </w:t>
      </w:r>
      <w:r>
        <w:t>Standing</w:t>
      </w:r>
      <w:r>
        <w:rPr>
          <w:spacing w:val="-3"/>
        </w:rPr>
        <w:t xml:space="preserve"> </w:t>
      </w:r>
      <w:r>
        <w:rPr>
          <w:spacing w:val="-2"/>
        </w:rPr>
        <w:t>Orders</w:t>
      </w:r>
    </w:p>
    <w:p w14:paraId="7875837E" w14:textId="77777777" w:rsidR="00B765D6" w:rsidRDefault="00533FA4">
      <w:pPr>
        <w:pStyle w:val="BodyText"/>
        <w:ind w:left="840" w:right="650"/>
        <w:jc w:val="both"/>
      </w:pPr>
      <w:r>
        <w:t>The Corporation shall have the power to make rules and Standing Orders relating</w:t>
      </w:r>
      <w:r>
        <w:rPr>
          <w:spacing w:val="-10"/>
        </w:rPr>
        <w:t xml:space="preserve"> </w:t>
      </w:r>
      <w:r>
        <w:t>to</w:t>
      </w:r>
      <w:r>
        <w:rPr>
          <w:spacing w:val="-11"/>
        </w:rPr>
        <w:t xml:space="preserve"> </w:t>
      </w:r>
      <w:r>
        <w:t>the</w:t>
      </w:r>
      <w:r>
        <w:rPr>
          <w:spacing w:val="-10"/>
        </w:rPr>
        <w:t xml:space="preserve"> </w:t>
      </w:r>
      <w:r>
        <w:t>government</w:t>
      </w:r>
      <w:r>
        <w:rPr>
          <w:spacing w:val="-10"/>
        </w:rPr>
        <w:t xml:space="preserve"> </w:t>
      </w:r>
      <w:r>
        <w:t>and</w:t>
      </w:r>
      <w:r>
        <w:rPr>
          <w:spacing w:val="-11"/>
        </w:rPr>
        <w:t xml:space="preserve"> </w:t>
      </w:r>
      <w:r>
        <w:t>conduct</w:t>
      </w:r>
      <w:r>
        <w:rPr>
          <w:spacing w:val="-8"/>
        </w:rPr>
        <w:t xml:space="preserve"> </w:t>
      </w:r>
      <w:r>
        <w:t>of</w:t>
      </w:r>
      <w:r>
        <w:rPr>
          <w:spacing w:val="-9"/>
        </w:rPr>
        <w:t xml:space="preserve"> </w:t>
      </w:r>
      <w:r>
        <w:t>the</w:t>
      </w:r>
      <w:r>
        <w:rPr>
          <w:spacing w:val="-15"/>
        </w:rPr>
        <w:t xml:space="preserve"> </w:t>
      </w:r>
      <w:r>
        <w:t>College</w:t>
      </w:r>
      <w:r>
        <w:rPr>
          <w:spacing w:val="-10"/>
        </w:rPr>
        <w:t xml:space="preserve"> </w:t>
      </w:r>
      <w:r>
        <w:t>and</w:t>
      </w:r>
      <w:r>
        <w:rPr>
          <w:spacing w:val="-11"/>
        </w:rPr>
        <w:t xml:space="preserve"> </w:t>
      </w:r>
      <w:r>
        <w:t>these</w:t>
      </w:r>
      <w:r>
        <w:rPr>
          <w:spacing w:val="-8"/>
        </w:rPr>
        <w:t xml:space="preserve"> </w:t>
      </w:r>
      <w:r>
        <w:t>rules</w:t>
      </w:r>
      <w:r>
        <w:rPr>
          <w:spacing w:val="-11"/>
        </w:rPr>
        <w:t xml:space="preserve"> </w:t>
      </w:r>
      <w:r>
        <w:t>and</w:t>
      </w:r>
      <w:r>
        <w:rPr>
          <w:spacing w:val="-11"/>
        </w:rPr>
        <w:t xml:space="preserve"> </w:t>
      </w:r>
      <w:r>
        <w:t xml:space="preserve">bye- laws shall be subject to the provisions of the Instrument and Articles of </w:t>
      </w:r>
      <w:r>
        <w:rPr>
          <w:spacing w:val="-2"/>
        </w:rPr>
        <w:t>Government.</w:t>
      </w:r>
    </w:p>
    <w:p w14:paraId="4F425F33" w14:textId="77777777" w:rsidR="00B765D6" w:rsidRDefault="00B765D6">
      <w:pPr>
        <w:pStyle w:val="BodyText"/>
      </w:pPr>
    </w:p>
    <w:p w14:paraId="404B0D0E" w14:textId="77777777" w:rsidR="00B765D6" w:rsidRDefault="00533FA4">
      <w:pPr>
        <w:pStyle w:val="Heading2"/>
        <w:numPr>
          <w:ilvl w:val="0"/>
          <w:numId w:val="1"/>
        </w:numPr>
        <w:tabs>
          <w:tab w:val="left" w:pos="837"/>
        </w:tabs>
        <w:spacing w:before="1"/>
        <w:ind w:left="837" w:hanging="719"/>
        <w:jc w:val="both"/>
      </w:pPr>
      <w:r>
        <w:rPr>
          <w:spacing w:val="-2"/>
        </w:rPr>
        <w:t>Modification</w:t>
      </w:r>
      <w:r>
        <w:rPr>
          <w:spacing w:val="-9"/>
        </w:rPr>
        <w:t xml:space="preserve"> </w:t>
      </w:r>
      <w:r>
        <w:rPr>
          <w:spacing w:val="-2"/>
        </w:rPr>
        <w:t>or</w:t>
      </w:r>
      <w:r>
        <w:rPr>
          <w:spacing w:val="-7"/>
        </w:rPr>
        <w:t xml:space="preserve"> </w:t>
      </w:r>
      <w:r>
        <w:rPr>
          <w:spacing w:val="-2"/>
        </w:rPr>
        <w:t>replacement</w:t>
      </w:r>
      <w:r>
        <w:rPr>
          <w:spacing w:val="-10"/>
        </w:rPr>
        <w:t xml:space="preserve"> </w:t>
      </w:r>
      <w:r>
        <w:rPr>
          <w:spacing w:val="-2"/>
        </w:rPr>
        <w:t>of</w:t>
      </w:r>
      <w:r>
        <w:rPr>
          <w:spacing w:val="-11"/>
        </w:rPr>
        <w:t xml:space="preserve"> </w:t>
      </w:r>
      <w:r>
        <w:rPr>
          <w:spacing w:val="-2"/>
        </w:rPr>
        <w:t>the</w:t>
      </w:r>
      <w:r>
        <w:rPr>
          <w:spacing w:val="-8"/>
        </w:rPr>
        <w:t xml:space="preserve"> </w:t>
      </w:r>
      <w:r>
        <w:rPr>
          <w:spacing w:val="-2"/>
        </w:rPr>
        <w:t>Instrument</w:t>
      </w:r>
      <w:r>
        <w:rPr>
          <w:spacing w:val="-10"/>
        </w:rPr>
        <w:t xml:space="preserve"> </w:t>
      </w:r>
      <w:r>
        <w:rPr>
          <w:spacing w:val="-2"/>
        </w:rPr>
        <w:t>and</w:t>
      </w:r>
      <w:r>
        <w:rPr>
          <w:spacing w:val="-10"/>
        </w:rPr>
        <w:t xml:space="preserve"> </w:t>
      </w:r>
      <w:r>
        <w:rPr>
          <w:spacing w:val="-2"/>
        </w:rPr>
        <w:t>Articles</w:t>
      </w:r>
      <w:r>
        <w:rPr>
          <w:spacing w:val="-8"/>
        </w:rPr>
        <w:t xml:space="preserve"> </w:t>
      </w:r>
      <w:r>
        <w:rPr>
          <w:spacing w:val="-2"/>
        </w:rPr>
        <w:t>of</w:t>
      </w:r>
      <w:r>
        <w:rPr>
          <w:spacing w:val="-17"/>
        </w:rPr>
        <w:t xml:space="preserve"> </w:t>
      </w:r>
      <w:r>
        <w:rPr>
          <w:spacing w:val="-2"/>
        </w:rPr>
        <w:t>Government</w:t>
      </w:r>
    </w:p>
    <w:p w14:paraId="1A40B0A6" w14:textId="77777777" w:rsidR="00B765D6" w:rsidRDefault="00533FA4">
      <w:pPr>
        <w:pStyle w:val="ListParagraph"/>
        <w:numPr>
          <w:ilvl w:val="1"/>
          <w:numId w:val="1"/>
        </w:numPr>
        <w:tabs>
          <w:tab w:val="left" w:pos="1560"/>
        </w:tabs>
        <w:ind w:left="1560" w:right="651" w:hanging="720"/>
        <w:jc w:val="both"/>
        <w:rPr>
          <w:sz w:val="24"/>
        </w:rPr>
      </w:pPr>
      <w:r>
        <w:rPr>
          <w:sz w:val="24"/>
        </w:rPr>
        <w:t>Subject to paragraph b) the Corporation may by resolution of the members modify or replace its Instrument and Articles of Government, after</w:t>
      </w:r>
      <w:r>
        <w:rPr>
          <w:spacing w:val="-11"/>
          <w:sz w:val="24"/>
        </w:rPr>
        <w:t xml:space="preserve"> </w:t>
      </w:r>
      <w:r>
        <w:rPr>
          <w:sz w:val="24"/>
        </w:rPr>
        <w:t>consultation</w:t>
      </w:r>
      <w:r>
        <w:rPr>
          <w:spacing w:val="-6"/>
          <w:sz w:val="24"/>
        </w:rPr>
        <w:t xml:space="preserve"> </w:t>
      </w:r>
      <w:r>
        <w:rPr>
          <w:sz w:val="24"/>
        </w:rPr>
        <w:t>with</w:t>
      </w:r>
      <w:r>
        <w:rPr>
          <w:spacing w:val="-9"/>
          <w:sz w:val="24"/>
        </w:rPr>
        <w:t xml:space="preserve"> </w:t>
      </w:r>
      <w:r>
        <w:rPr>
          <w:sz w:val="24"/>
        </w:rPr>
        <w:t>any</w:t>
      </w:r>
      <w:r>
        <w:rPr>
          <w:spacing w:val="-10"/>
          <w:sz w:val="24"/>
        </w:rPr>
        <w:t xml:space="preserve"> </w:t>
      </w:r>
      <w:r>
        <w:rPr>
          <w:sz w:val="24"/>
        </w:rPr>
        <w:t>other</w:t>
      </w:r>
      <w:r>
        <w:rPr>
          <w:spacing w:val="-9"/>
          <w:sz w:val="24"/>
        </w:rPr>
        <w:t xml:space="preserve"> </w:t>
      </w:r>
      <w:r>
        <w:rPr>
          <w:sz w:val="24"/>
        </w:rPr>
        <w:t>persons</w:t>
      </w:r>
      <w:r>
        <w:rPr>
          <w:spacing w:val="-9"/>
          <w:sz w:val="24"/>
        </w:rPr>
        <w:t xml:space="preserve"> </w:t>
      </w:r>
      <w:r>
        <w:rPr>
          <w:sz w:val="24"/>
        </w:rPr>
        <w:t>who,</w:t>
      </w:r>
      <w:r>
        <w:rPr>
          <w:spacing w:val="-5"/>
          <w:sz w:val="24"/>
        </w:rPr>
        <w:t xml:space="preserve"> </w:t>
      </w:r>
      <w:r>
        <w:rPr>
          <w:sz w:val="24"/>
        </w:rPr>
        <w:t>in</w:t>
      </w:r>
      <w:r>
        <w:rPr>
          <w:spacing w:val="-9"/>
          <w:sz w:val="24"/>
        </w:rPr>
        <w:t xml:space="preserve"> </w:t>
      </w:r>
      <w:r>
        <w:rPr>
          <w:sz w:val="24"/>
        </w:rPr>
        <w:t>the</w:t>
      </w:r>
      <w:r>
        <w:rPr>
          <w:spacing w:val="-4"/>
          <w:sz w:val="24"/>
        </w:rPr>
        <w:t xml:space="preserve"> </w:t>
      </w:r>
      <w:r>
        <w:rPr>
          <w:sz w:val="24"/>
        </w:rPr>
        <w:t>Corporation’s</w:t>
      </w:r>
      <w:r>
        <w:rPr>
          <w:spacing w:val="-8"/>
          <w:sz w:val="24"/>
        </w:rPr>
        <w:t xml:space="preserve"> </w:t>
      </w:r>
      <w:r>
        <w:rPr>
          <w:sz w:val="24"/>
        </w:rPr>
        <w:t>view, are likely to be affected by the proposed changes.</w:t>
      </w:r>
    </w:p>
    <w:p w14:paraId="3EC58C9F" w14:textId="77777777" w:rsidR="00B765D6" w:rsidRDefault="00B765D6">
      <w:pPr>
        <w:pStyle w:val="BodyText"/>
      </w:pPr>
    </w:p>
    <w:p w14:paraId="3BB09211" w14:textId="77777777" w:rsidR="00B765D6" w:rsidRDefault="00533FA4">
      <w:pPr>
        <w:pStyle w:val="ListParagraph"/>
        <w:numPr>
          <w:ilvl w:val="1"/>
          <w:numId w:val="1"/>
        </w:numPr>
        <w:tabs>
          <w:tab w:val="left" w:pos="1560"/>
        </w:tabs>
        <w:ind w:left="1560" w:right="651" w:hanging="720"/>
        <w:jc w:val="both"/>
        <w:rPr>
          <w:sz w:val="24"/>
        </w:rPr>
      </w:pPr>
      <w:r>
        <w:rPr>
          <w:sz w:val="24"/>
        </w:rPr>
        <w:t>The</w:t>
      </w:r>
      <w:r>
        <w:rPr>
          <w:spacing w:val="-2"/>
          <w:sz w:val="24"/>
        </w:rPr>
        <w:t xml:space="preserve"> </w:t>
      </w:r>
      <w:r>
        <w:rPr>
          <w:sz w:val="24"/>
        </w:rPr>
        <w:t>Corporation shall</w:t>
      </w:r>
      <w:r>
        <w:rPr>
          <w:spacing w:val="-2"/>
          <w:sz w:val="24"/>
        </w:rPr>
        <w:t xml:space="preserve"> </w:t>
      </w:r>
      <w:r>
        <w:rPr>
          <w:sz w:val="24"/>
        </w:rPr>
        <w:t>not</w:t>
      </w:r>
      <w:r>
        <w:rPr>
          <w:spacing w:val="-2"/>
          <w:sz w:val="24"/>
        </w:rPr>
        <w:t xml:space="preserve"> </w:t>
      </w:r>
      <w:r>
        <w:rPr>
          <w:sz w:val="24"/>
        </w:rPr>
        <w:t>make changes</w:t>
      </w:r>
      <w:r>
        <w:rPr>
          <w:spacing w:val="-1"/>
          <w:sz w:val="24"/>
        </w:rPr>
        <w:t xml:space="preserve"> </w:t>
      </w:r>
      <w:r>
        <w:rPr>
          <w:sz w:val="24"/>
        </w:rPr>
        <w:t>to the Instrument</w:t>
      </w:r>
      <w:r>
        <w:rPr>
          <w:spacing w:val="-2"/>
          <w:sz w:val="24"/>
        </w:rPr>
        <w:t xml:space="preserve"> </w:t>
      </w:r>
      <w:r>
        <w:rPr>
          <w:sz w:val="24"/>
        </w:rPr>
        <w:t>or</w:t>
      </w:r>
      <w:r>
        <w:rPr>
          <w:spacing w:val="-2"/>
          <w:sz w:val="24"/>
        </w:rPr>
        <w:t xml:space="preserve"> </w:t>
      </w:r>
      <w:r>
        <w:rPr>
          <w:sz w:val="24"/>
        </w:rPr>
        <w:t>Articles</w:t>
      </w:r>
      <w:r>
        <w:rPr>
          <w:spacing w:val="-17"/>
          <w:sz w:val="24"/>
        </w:rPr>
        <w:t xml:space="preserve"> </w:t>
      </w:r>
      <w:r>
        <w:rPr>
          <w:sz w:val="24"/>
        </w:rPr>
        <w:t>of Government that would result in the body ceasing to be a</w:t>
      </w:r>
      <w:r>
        <w:rPr>
          <w:spacing w:val="-6"/>
          <w:sz w:val="24"/>
        </w:rPr>
        <w:t xml:space="preserve"> </w:t>
      </w:r>
      <w:r>
        <w:rPr>
          <w:sz w:val="24"/>
        </w:rPr>
        <w:t>charity.</w:t>
      </w:r>
    </w:p>
    <w:p w14:paraId="7FE07C00" w14:textId="77777777" w:rsidR="00B765D6" w:rsidRDefault="00B765D6">
      <w:pPr>
        <w:pStyle w:val="BodyText"/>
      </w:pPr>
    </w:p>
    <w:p w14:paraId="6202066E" w14:textId="77777777" w:rsidR="00B765D6" w:rsidRDefault="00533FA4">
      <w:pPr>
        <w:pStyle w:val="Heading2"/>
        <w:numPr>
          <w:ilvl w:val="0"/>
          <w:numId w:val="1"/>
        </w:numPr>
        <w:tabs>
          <w:tab w:val="left" w:pos="837"/>
        </w:tabs>
        <w:ind w:left="837" w:hanging="719"/>
        <w:jc w:val="both"/>
      </w:pPr>
      <w:r>
        <w:t>Dissolution</w:t>
      </w:r>
      <w:r>
        <w:rPr>
          <w:spacing w:val="-1"/>
        </w:rPr>
        <w:t xml:space="preserve"> </w:t>
      </w:r>
      <w:r>
        <w:t>of</w:t>
      </w:r>
      <w:r>
        <w:rPr>
          <w:spacing w:val="-2"/>
        </w:rPr>
        <w:t xml:space="preserve"> </w:t>
      </w:r>
      <w:r>
        <w:t>the</w:t>
      </w:r>
      <w:r>
        <w:rPr>
          <w:spacing w:val="-2"/>
        </w:rPr>
        <w:t xml:space="preserve"> Corporation</w:t>
      </w:r>
    </w:p>
    <w:p w14:paraId="02BDA2AD" w14:textId="77777777" w:rsidR="00B765D6" w:rsidRDefault="00533FA4">
      <w:pPr>
        <w:pStyle w:val="ListParagraph"/>
        <w:numPr>
          <w:ilvl w:val="1"/>
          <w:numId w:val="1"/>
        </w:numPr>
        <w:tabs>
          <w:tab w:val="left" w:pos="1560"/>
        </w:tabs>
        <w:ind w:left="1560" w:right="668" w:hanging="720"/>
        <w:jc w:val="both"/>
        <w:rPr>
          <w:sz w:val="24"/>
        </w:rPr>
      </w:pPr>
      <w:r>
        <w:rPr>
          <w:sz w:val="24"/>
        </w:rPr>
        <w:t>The Corporation may by resolution dissolve itself and provide for the transfer of its property, rights and liabilities.</w:t>
      </w:r>
    </w:p>
    <w:p w14:paraId="40166BDD" w14:textId="77777777" w:rsidR="00B765D6" w:rsidRDefault="00B765D6">
      <w:pPr>
        <w:pStyle w:val="BodyText"/>
      </w:pPr>
    </w:p>
    <w:p w14:paraId="3734CCCA" w14:textId="77777777" w:rsidR="00B765D6" w:rsidRDefault="00533FA4">
      <w:pPr>
        <w:pStyle w:val="ListParagraph"/>
        <w:numPr>
          <w:ilvl w:val="1"/>
          <w:numId w:val="1"/>
        </w:numPr>
        <w:tabs>
          <w:tab w:val="left" w:pos="1560"/>
        </w:tabs>
        <w:spacing w:before="1"/>
        <w:ind w:left="1560" w:right="667" w:hanging="720"/>
        <w:jc w:val="both"/>
        <w:rPr>
          <w:sz w:val="24"/>
        </w:rPr>
      </w:pPr>
      <w:r>
        <w:rPr>
          <w:sz w:val="24"/>
        </w:rPr>
        <w:t>The Corporation shall ensure that a copy of the draft resolution to dissolve the Corporation on a specified date shall be published at least one month before the proposed date of such resolution.</w:t>
      </w:r>
    </w:p>
    <w:sectPr w:rsidR="00B765D6">
      <w:pgSz w:w="11920" w:h="16850"/>
      <w:pgMar w:top="1380" w:right="780" w:bottom="1200" w:left="132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6E6BB" w14:textId="77777777" w:rsidR="00DB1110" w:rsidRDefault="00DB1110">
      <w:r>
        <w:separator/>
      </w:r>
    </w:p>
  </w:endnote>
  <w:endnote w:type="continuationSeparator" w:id="0">
    <w:p w14:paraId="474DFFAC" w14:textId="77777777" w:rsidR="00DB1110" w:rsidRDefault="00DB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175FA" w14:textId="77777777" w:rsidR="00B765D6" w:rsidRDefault="00533FA4">
    <w:pPr>
      <w:pStyle w:val="BodyText"/>
      <w:spacing w:line="14" w:lineRule="auto"/>
      <w:rPr>
        <w:sz w:val="20"/>
      </w:rPr>
    </w:pPr>
    <w:r w:rsidRPr="00C073EC">
      <w:rPr>
        <w:noProof/>
      </w:rPr>
      <mc:AlternateContent>
        <mc:Choice Requires="wps">
          <w:drawing>
            <wp:anchor distT="0" distB="0" distL="0" distR="0" simplePos="0" relativeHeight="487229440" behindDoc="1" locked="0" layoutInCell="1" allowOverlap="1" wp14:anchorId="5D429747" wp14:editId="5EB25C74">
              <wp:simplePos x="0" y="0"/>
              <wp:positionH relativeFrom="page">
                <wp:posOffset>3658489</wp:posOffset>
              </wp:positionH>
              <wp:positionV relativeFrom="page">
                <wp:posOffset>9907829</wp:posOffset>
              </wp:positionV>
              <wp:extent cx="259079"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177800"/>
                      </a:xfrm>
                      <a:prstGeom prst="rect">
                        <a:avLst/>
                      </a:prstGeom>
                    </wps:spPr>
                    <wps:txbx>
                      <w:txbxContent>
                        <w:p w14:paraId="52A1811B" w14:textId="77777777" w:rsidR="00B765D6" w:rsidRDefault="00533FA4">
                          <w:pPr>
                            <w:pStyle w:val="BodyText"/>
                            <w:spacing w:line="256"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D429747" id="_x0000_t202" coordsize="21600,21600" o:spt="202" path="m,l,21600r21600,l21600,xe">
              <v:stroke joinstyle="miter"/>
              <v:path gradientshapeok="t" o:connecttype="rect"/>
            </v:shapetype>
            <v:shape id="Textbox 1" o:spid="_x0000_s1026" type="#_x0000_t202" style="position:absolute;margin-left:288.05pt;margin-top:780.15pt;width:20.4pt;height:14pt;z-index:-1608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" filled="f" stroked="f">
              <v:textbox inset="0,0,0,0">
                <w:txbxContent>
                  <w:p w14:paraId="52A1811B" w14:textId="77777777" w:rsidR="00B765D6" w:rsidRDefault="00533FA4">
                    <w:pPr>
                      <w:pStyle w:val="BodyText"/>
                      <w:spacing w:line="256"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r w:rsidRPr="00C073EC">
      <w:rPr>
        <w:noProof/>
      </w:rPr>
      <mc:AlternateContent>
        <mc:Choice Requires="wps">
          <w:drawing>
            <wp:anchor distT="0" distB="0" distL="0" distR="0" simplePos="0" relativeHeight="487229952" behindDoc="1" locked="0" layoutInCell="1" allowOverlap="1" wp14:anchorId="7B91A9ED" wp14:editId="1E30D67F">
              <wp:simplePos x="0" y="0"/>
              <wp:positionH relativeFrom="page">
                <wp:posOffset>889814</wp:posOffset>
              </wp:positionH>
              <wp:positionV relativeFrom="page">
                <wp:posOffset>10086437</wp:posOffset>
              </wp:positionV>
              <wp:extent cx="1068705" cy="3606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705" cy="360680"/>
                      </a:xfrm>
                      <a:prstGeom prst="rect">
                        <a:avLst/>
                      </a:prstGeom>
                    </wps:spPr>
                    <wps:txbx>
                      <w:txbxContent>
                        <w:p w14:paraId="4E0A4F36" w14:textId="77777777" w:rsidR="00B765D6" w:rsidRDefault="00533FA4">
                          <w:pPr>
                            <w:pStyle w:val="BodyText"/>
                            <w:spacing w:line="256" w:lineRule="exact"/>
                            <w:ind w:left="20"/>
                          </w:pPr>
                          <w:r>
                            <w:t>Date</w:t>
                          </w:r>
                          <w:r>
                            <w:rPr>
                              <w:spacing w:val="-6"/>
                            </w:rPr>
                            <w:t xml:space="preserve"> </w:t>
                          </w:r>
                          <w:r>
                            <w:rPr>
                              <w:spacing w:val="-2"/>
                            </w:rPr>
                            <w:t>approved:</w:t>
                          </w:r>
                        </w:p>
                        <w:p w14:paraId="7C8D97F1" w14:textId="47C51CE4" w:rsidR="00B765D6" w:rsidRDefault="00533FA4">
                          <w:pPr>
                            <w:pStyle w:val="BodyText"/>
                            <w:spacing w:before="12"/>
                            <w:ind w:left="20"/>
                          </w:pPr>
                          <w:r w:rsidRPr="00C073EC">
                            <w:rPr>
                              <w:spacing w:val="-2"/>
                            </w:rPr>
                            <w:t>01.07.2024</w:t>
                          </w:r>
                        </w:p>
                      </w:txbxContent>
                    </wps:txbx>
                    <wps:bodyPr wrap="square" lIns="0" tIns="0" rIns="0" bIns="0" rtlCol="0">
                      <a:noAutofit/>
                    </wps:bodyPr>
                  </wps:wsp>
                </a:graphicData>
              </a:graphic>
            </wp:anchor>
          </w:drawing>
        </mc:Choice>
        <mc:Fallback>
          <w:pict>
            <v:shape w14:anchorId="7B91A9ED" id="Textbox 2" o:spid="_x0000_s1027" type="#_x0000_t202" style="position:absolute;margin-left:70.05pt;margin-top:794.2pt;width:84.15pt;height:28.4pt;z-index:-1608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" filled="f" stroked="f">
              <v:textbox inset="0,0,0,0">
                <w:txbxContent>
                  <w:p w14:paraId="4E0A4F36" w14:textId="77777777" w:rsidR="00B765D6" w:rsidRDefault="00533FA4">
                    <w:pPr>
                      <w:pStyle w:val="BodyText"/>
                      <w:spacing w:line="256" w:lineRule="exact"/>
                      <w:ind w:left="20"/>
                    </w:pPr>
                    <w:r>
                      <w:t>Date</w:t>
                    </w:r>
                    <w:r>
                      <w:rPr>
                        <w:spacing w:val="-6"/>
                      </w:rPr>
                      <w:t xml:space="preserve"> </w:t>
                    </w:r>
                    <w:r>
                      <w:rPr>
                        <w:spacing w:val="-2"/>
                      </w:rPr>
                      <w:t>approved:</w:t>
                    </w:r>
                  </w:p>
                  <w:p w14:paraId="7C8D97F1" w14:textId="47C51CE4" w:rsidR="00B765D6" w:rsidRDefault="00533FA4">
                    <w:pPr>
                      <w:pStyle w:val="BodyText"/>
                      <w:spacing w:before="12"/>
                      <w:ind w:left="20"/>
                    </w:pPr>
                    <w:r w:rsidRPr="00C073EC">
                      <w:rPr>
                        <w:spacing w:val="-2"/>
                      </w:rPr>
                      <w:t>01.07.2024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12B45" w14:textId="77777777" w:rsidR="00DB1110" w:rsidRDefault="00DB1110">
      <w:r>
        <w:separator/>
      </w:r>
    </w:p>
  </w:footnote>
  <w:footnote w:type="continuationSeparator" w:id="0">
    <w:p w14:paraId="55BFCD26" w14:textId="77777777" w:rsidR="00DB1110" w:rsidRDefault="00DB1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71A4E"/>
    <w:multiLevelType w:val="hybridMultilevel"/>
    <w:tmpl w:val="B170996A"/>
    <w:lvl w:ilvl="0" w:tplc="09DA3D2E">
      <w:start w:val="1"/>
      <w:numFmt w:val="lowerLetter"/>
      <w:lvlText w:val="%1."/>
      <w:lvlJc w:val="left"/>
      <w:pPr>
        <w:ind w:left="1253" w:hanging="416"/>
        <w:jc w:val="left"/>
      </w:pPr>
      <w:rPr>
        <w:rFonts w:ascii="Arial" w:eastAsia="Arial" w:hAnsi="Arial" w:cs="Arial" w:hint="default"/>
        <w:b w:val="0"/>
        <w:bCs w:val="0"/>
        <w:i w:val="0"/>
        <w:iCs w:val="0"/>
        <w:spacing w:val="-1"/>
        <w:w w:val="97"/>
        <w:sz w:val="24"/>
        <w:szCs w:val="24"/>
        <w:lang w:val="en-US" w:eastAsia="en-US" w:bidi="ar-SA"/>
      </w:rPr>
    </w:lvl>
    <w:lvl w:ilvl="1" w:tplc="9BC0A678">
      <w:start w:val="1"/>
      <w:numFmt w:val="lowerRoman"/>
      <w:lvlText w:val="(%2)"/>
      <w:lvlJc w:val="left"/>
      <w:pPr>
        <w:ind w:left="1680" w:hanging="430"/>
        <w:jc w:val="left"/>
      </w:pPr>
      <w:rPr>
        <w:rFonts w:ascii="Arial" w:eastAsia="Arial" w:hAnsi="Arial" w:cs="Arial" w:hint="default"/>
        <w:b w:val="0"/>
        <w:bCs w:val="0"/>
        <w:i w:val="0"/>
        <w:iCs w:val="0"/>
        <w:spacing w:val="-7"/>
        <w:w w:val="97"/>
        <w:sz w:val="24"/>
        <w:szCs w:val="24"/>
        <w:lang w:val="en-US" w:eastAsia="en-US" w:bidi="ar-SA"/>
      </w:rPr>
    </w:lvl>
    <w:lvl w:ilvl="2" w:tplc="E910A074">
      <w:numFmt w:val="bullet"/>
      <w:lvlText w:val="•"/>
      <w:lvlJc w:val="left"/>
      <w:pPr>
        <w:ind w:left="2583" w:hanging="430"/>
      </w:pPr>
      <w:rPr>
        <w:rFonts w:hint="default"/>
        <w:lang w:val="en-US" w:eastAsia="en-US" w:bidi="ar-SA"/>
      </w:rPr>
    </w:lvl>
    <w:lvl w:ilvl="3" w:tplc="1F068DA2">
      <w:numFmt w:val="bullet"/>
      <w:lvlText w:val="•"/>
      <w:lvlJc w:val="left"/>
      <w:pPr>
        <w:ind w:left="3486" w:hanging="430"/>
      </w:pPr>
      <w:rPr>
        <w:rFonts w:hint="default"/>
        <w:lang w:val="en-US" w:eastAsia="en-US" w:bidi="ar-SA"/>
      </w:rPr>
    </w:lvl>
    <w:lvl w:ilvl="4" w:tplc="1F7E83CC">
      <w:numFmt w:val="bullet"/>
      <w:lvlText w:val="•"/>
      <w:lvlJc w:val="left"/>
      <w:pPr>
        <w:ind w:left="4390" w:hanging="430"/>
      </w:pPr>
      <w:rPr>
        <w:rFonts w:hint="default"/>
        <w:lang w:val="en-US" w:eastAsia="en-US" w:bidi="ar-SA"/>
      </w:rPr>
    </w:lvl>
    <w:lvl w:ilvl="5" w:tplc="A9BC3E24">
      <w:numFmt w:val="bullet"/>
      <w:lvlText w:val="•"/>
      <w:lvlJc w:val="left"/>
      <w:pPr>
        <w:ind w:left="5293" w:hanging="430"/>
      </w:pPr>
      <w:rPr>
        <w:rFonts w:hint="default"/>
        <w:lang w:val="en-US" w:eastAsia="en-US" w:bidi="ar-SA"/>
      </w:rPr>
    </w:lvl>
    <w:lvl w:ilvl="6" w:tplc="7B1C7BEC">
      <w:numFmt w:val="bullet"/>
      <w:lvlText w:val="•"/>
      <w:lvlJc w:val="left"/>
      <w:pPr>
        <w:ind w:left="6197" w:hanging="430"/>
      </w:pPr>
      <w:rPr>
        <w:rFonts w:hint="default"/>
        <w:lang w:val="en-US" w:eastAsia="en-US" w:bidi="ar-SA"/>
      </w:rPr>
    </w:lvl>
    <w:lvl w:ilvl="7" w:tplc="75F847FC">
      <w:numFmt w:val="bullet"/>
      <w:lvlText w:val="•"/>
      <w:lvlJc w:val="left"/>
      <w:pPr>
        <w:ind w:left="7100" w:hanging="430"/>
      </w:pPr>
      <w:rPr>
        <w:rFonts w:hint="default"/>
        <w:lang w:val="en-US" w:eastAsia="en-US" w:bidi="ar-SA"/>
      </w:rPr>
    </w:lvl>
    <w:lvl w:ilvl="8" w:tplc="F75E6180">
      <w:numFmt w:val="bullet"/>
      <w:lvlText w:val="•"/>
      <w:lvlJc w:val="left"/>
      <w:pPr>
        <w:ind w:left="8004" w:hanging="430"/>
      </w:pPr>
      <w:rPr>
        <w:rFonts w:hint="default"/>
        <w:lang w:val="en-US" w:eastAsia="en-US" w:bidi="ar-SA"/>
      </w:rPr>
    </w:lvl>
  </w:abstractNum>
  <w:abstractNum w:abstractNumId="1" w15:restartNumberingAfterBreak="0">
    <w:nsid w:val="4F455D74"/>
    <w:multiLevelType w:val="hybridMultilevel"/>
    <w:tmpl w:val="C6D6B1FE"/>
    <w:lvl w:ilvl="0" w:tplc="13BA1460">
      <w:start w:val="1"/>
      <w:numFmt w:val="decimal"/>
      <w:lvlText w:val="%1."/>
      <w:lvlJc w:val="left"/>
      <w:pPr>
        <w:ind w:left="840" w:hanging="723"/>
        <w:jc w:val="left"/>
      </w:pPr>
      <w:rPr>
        <w:rFonts w:ascii="Arial" w:eastAsia="Arial" w:hAnsi="Arial" w:cs="Arial" w:hint="default"/>
        <w:b/>
        <w:bCs/>
        <w:i w:val="0"/>
        <w:iCs w:val="0"/>
        <w:spacing w:val="-2"/>
        <w:w w:val="97"/>
        <w:sz w:val="24"/>
        <w:szCs w:val="24"/>
        <w:lang w:val="en-US" w:eastAsia="en-US" w:bidi="ar-SA"/>
      </w:rPr>
    </w:lvl>
    <w:lvl w:ilvl="1" w:tplc="EC82F12A">
      <w:start w:val="1"/>
      <w:numFmt w:val="lowerLetter"/>
      <w:lvlText w:val="%2."/>
      <w:lvlJc w:val="left"/>
      <w:pPr>
        <w:ind w:left="1114" w:hanging="327"/>
        <w:jc w:val="left"/>
      </w:pPr>
      <w:rPr>
        <w:rFonts w:ascii="Arial" w:eastAsia="Arial" w:hAnsi="Arial" w:cs="Arial" w:hint="default"/>
        <w:b w:val="0"/>
        <w:bCs w:val="0"/>
        <w:i w:val="0"/>
        <w:iCs w:val="0"/>
        <w:spacing w:val="0"/>
        <w:w w:val="97"/>
        <w:sz w:val="24"/>
        <w:szCs w:val="24"/>
        <w:lang w:val="en-US" w:eastAsia="en-US" w:bidi="ar-SA"/>
      </w:rPr>
    </w:lvl>
    <w:lvl w:ilvl="2" w:tplc="8A82483E">
      <w:start w:val="1"/>
      <w:numFmt w:val="lowerRoman"/>
      <w:lvlText w:val="(%3)"/>
      <w:lvlJc w:val="left"/>
      <w:pPr>
        <w:ind w:left="1560" w:hanging="720"/>
        <w:jc w:val="left"/>
      </w:pPr>
      <w:rPr>
        <w:rFonts w:ascii="Arial" w:eastAsia="Arial" w:hAnsi="Arial" w:cs="Arial" w:hint="default"/>
        <w:b w:val="0"/>
        <w:bCs w:val="0"/>
        <w:i w:val="0"/>
        <w:iCs w:val="0"/>
        <w:spacing w:val="-4"/>
        <w:w w:val="97"/>
        <w:sz w:val="24"/>
        <w:szCs w:val="24"/>
        <w:lang w:val="en-US" w:eastAsia="en-US" w:bidi="ar-SA"/>
      </w:rPr>
    </w:lvl>
    <w:lvl w:ilvl="3" w:tplc="0408062E">
      <w:numFmt w:val="bullet"/>
      <w:lvlText w:val="•"/>
      <w:lvlJc w:val="left"/>
      <w:pPr>
        <w:ind w:left="1560" w:hanging="720"/>
      </w:pPr>
      <w:rPr>
        <w:rFonts w:hint="default"/>
        <w:lang w:val="en-US" w:eastAsia="en-US" w:bidi="ar-SA"/>
      </w:rPr>
    </w:lvl>
    <w:lvl w:ilvl="4" w:tplc="7BF01354">
      <w:numFmt w:val="bullet"/>
      <w:lvlText w:val="•"/>
      <w:lvlJc w:val="left"/>
      <w:pPr>
        <w:ind w:left="2738" w:hanging="720"/>
      </w:pPr>
      <w:rPr>
        <w:rFonts w:hint="default"/>
        <w:lang w:val="en-US" w:eastAsia="en-US" w:bidi="ar-SA"/>
      </w:rPr>
    </w:lvl>
    <w:lvl w:ilvl="5" w:tplc="D44E6BC2">
      <w:numFmt w:val="bullet"/>
      <w:lvlText w:val="•"/>
      <w:lvlJc w:val="left"/>
      <w:pPr>
        <w:ind w:left="3917" w:hanging="720"/>
      </w:pPr>
      <w:rPr>
        <w:rFonts w:hint="default"/>
        <w:lang w:val="en-US" w:eastAsia="en-US" w:bidi="ar-SA"/>
      </w:rPr>
    </w:lvl>
    <w:lvl w:ilvl="6" w:tplc="589E3A2E">
      <w:numFmt w:val="bullet"/>
      <w:lvlText w:val="•"/>
      <w:lvlJc w:val="left"/>
      <w:pPr>
        <w:ind w:left="5096" w:hanging="720"/>
      </w:pPr>
      <w:rPr>
        <w:rFonts w:hint="default"/>
        <w:lang w:val="en-US" w:eastAsia="en-US" w:bidi="ar-SA"/>
      </w:rPr>
    </w:lvl>
    <w:lvl w:ilvl="7" w:tplc="5F780242">
      <w:numFmt w:val="bullet"/>
      <w:lvlText w:val="•"/>
      <w:lvlJc w:val="left"/>
      <w:pPr>
        <w:ind w:left="6274" w:hanging="720"/>
      </w:pPr>
      <w:rPr>
        <w:rFonts w:hint="default"/>
        <w:lang w:val="en-US" w:eastAsia="en-US" w:bidi="ar-SA"/>
      </w:rPr>
    </w:lvl>
    <w:lvl w:ilvl="8" w:tplc="FB884686">
      <w:numFmt w:val="bullet"/>
      <w:lvlText w:val="•"/>
      <w:lvlJc w:val="left"/>
      <w:pPr>
        <w:ind w:left="7453" w:hanging="720"/>
      </w:pPr>
      <w:rPr>
        <w:rFonts w:hint="default"/>
        <w:lang w:val="en-US" w:eastAsia="en-US" w:bidi="ar-SA"/>
      </w:rPr>
    </w:lvl>
  </w:abstractNum>
  <w:abstractNum w:abstractNumId="2" w15:restartNumberingAfterBreak="0">
    <w:nsid w:val="61280473"/>
    <w:multiLevelType w:val="hybridMultilevel"/>
    <w:tmpl w:val="B672ABBC"/>
    <w:lvl w:ilvl="0" w:tplc="C4347DC4">
      <w:start w:val="1"/>
      <w:numFmt w:val="lowerLetter"/>
      <w:lvlText w:val="%1."/>
      <w:lvlJc w:val="left"/>
      <w:pPr>
        <w:ind w:left="972" w:hanging="512"/>
        <w:jc w:val="left"/>
      </w:pPr>
      <w:rPr>
        <w:rFonts w:ascii="Arial" w:eastAsia="Arial" w:hAnsi="Arial" w:cs="Arial" w:hint="default"/>
        <w:b w:val="0"/>
        <w:bCs w:val="0"/>
        <w:i w:val="0"/>
        <w:iCs w:val="0"/>
        <w:spacing w:val="-1"/>
        <w:w w:val="97"/>
        <w:sz w:val="24"/>
        <w:szCs w:val="24"/>
        <w:lang w:val="en-US" w:eastAsia="en-US" w:bidi="ar-SA"/>
      </w:rPr>
    </w:lvl>
    <w:lvl w:ilvl="1" w:tplc="7098D53E">
      <w:numFmt w:val="bullet"/>
      <w:lvlText w:val="•"/>
      <w:lvlJc w:val="left"/>
      <w:pPr>
        <w:ind w:left="1863" w:hanging="512"/>
      </w:pPr>
      <w:rPr>
        <w:rFonts w:hint="default"/>
        <w:lang w:val="en-US" w:eastAsia="en-US" w:bidi="ar-SA"/>
      </w:rPr>
    </w:lvl>
    <w:lvl w:ilvl="2" w:tplc="4B6E529C">
      <w:numFmt w:val="bullet"/>
      <w:lvlText w:val="•"/>
      <w:lvlJc w:val="left"/>
      <w:pPr>
        <w:ind w:left="2746" w:hanging="512"/>
      </w:pPr>
      <w:rPr>
        <w:rFonts w:hint="default"/>
        <w:lang w:val="en-US" w:eastAsia="en-US" w:bidi="ar-SA"/>
      </w:rPr>
    </w:lvl>
    <w:lvl w:ilvl="3" w:tplc="C1BA94CE">
      <w:numFmt w:val="bullet"/>
      <w:lvlText w:val="•"/>
      <w:lvlJc w:val="left"/>
      <w:pPr>
        <w:ind w:left="3629" w:hanging="512"/>
      </w:pPr>
      <w:rPr>
        <w:rFonts w:hint="default"/>
        <w:lang w:val="en-US" w:eastAsia="en-US" w:bidi="ar-SA"/>
      </w:rPr>
    </w:lvl>
    <w:lvl w:ilvl="4" w:tplc="501A7E66">
      <w:numFmt w:val="bullet"/>
      <w:lvlText w:val="•"/>
      <w:lvlJc w:val="left"/>
      <w:pPr>
        <w:ind w:left="4512" w:hanging="512"/>
      </w:pPr>
      <w:rPr>
        <w:rFonts w:hint="default"/>
        <w:lang w:val="en-US" w:eastAsia="en-US" w:bidi="ar-SA"/>
      </w:rPr>
    </w:lvl>
    <w:lvl w:ilvl="5" w:tplc="76704BF0">
      <w:numFmt w:val="bullet"/>
      <w:lvlText w:val="•"/>
      <w:lvlJc w:val="left"/>
      <w:pPr>
        <w:ind w:left="5395" w:hanging="512"/>
      </w:pPr>
      <w:rPr>
        <w:rFonts w:hint="default"/>
        <w:lang w:val="en-US" w:eastAsia="en-US" w:bidi="ar-SA"/>
      </w:rPr>
    </w:lvl>
    <w:lvl w:ilvl="6" w:tplc="A86E256E">
      <w:numFmt w:val="bullet"/>
      <w:lvlText w:val="•"/>
      <w:lvlJc w:val="left"/>
      <w:pPr>
        <w:ind w:left="6278" w:hanging="512"/>
      </w:pPr>
      <w:rPr>
        <w:rFonts w:hint="default"/>
        <w:lang w:val="en-US" w:eastAsia="en-US" w:bidi="ar-SA"/>
      </w:rPr>
    </w:lvl>
    <w:lvl w:ilvl="7" w:tplc="4850AB6C">
      <w:numFmt w:val="bullet"/>
      <w:lvlText w:val="•"/>
      <w:lvlJc w:val="left"/>
      <w:pPr>
        <w:ind w:left="7161" w:hanging="512"/>
      </w:pPr>
      <w:rPr>
        <w:rFonts w:hint="default"/>
        <w:lang w:val="en-US" w:eastAsia="en-US" w:bidi="ar-SA"/>
      </w:rPr>
    </w:lvl>
    <w:lvl w:ilvl="8" w:tplc="D1F2BACA">
      <w:numFmt w:val="bullet"/>
      <w:lvlText w:val="•"/>
      <w:lvlJc w:val="left"/>
      <w:pPr>
        <w:ind w:left="8044" w:hanging="512"/>
      </w:pPr>
      <w:rPr>
        <w:rFonts w:hint="default"/>
        <w:lang w:val="en-US" w:eastAsia="en-US" w:bidi="ar-SA"/>
      </w:rPr>
    </w:lvl>
  </w:abstractNum>
  <w:abstractNum w:abstractNumId="3" w15:restartNumberingAfterBreak="0">
    <w:nsid w:val="64432E79"/>
    <w:multiLevelType w:val="hybridMultilevel"/>
    <w:tmpl w:val="461E4B52"/>
    <w:lvl w:ilvl="0" w:tplc="0AA48C0C">
      <w:start w:val="1"/>
      <w:numFmt w:val="lowerLetter"/>
      <w:lvlText w:val="%1."/>
      <w:lvlJc w:val="left"/>
      <w:pPr>
        <w:ind w:left="840" w:hanging="360"/>
        <w:jc w:val="left"/>
      </w:pPr>
      <w:rPr>
        <w:rFonts w:ascii="Arial" w:eastAsia="Arial" w:hAnsi="Arial" w:cs="Arial" w:hint="default"/>
        <w:b w:val="0"/>
        <w:bCs w:val="0"/>
        <w:i w:val="0"/>
        <w:iCs w:val="0"/>
        <w:spacing w:val="-1"/>
        <w:w w:val="97"/>
        <w:sz w:val="24"/>
        <w:szCs w:val="24"/>
        <w:lang w:val="en-US" w:eastAsia="en-US" w:bidi="ar-SA"/>
      </w:rPr>
    </w:lvl>
    <w:lvl w:ilvl="1" w:tplc="35767150">
      <w:start w:val="1"/>
      <w:numFmt w:val="lowerRoman"/>
      <w:lvlText w:val="(%2)"/>
      <w:lvlJc w:val="left"/>
      <w:pPr>
        <w:ind w:left="1200" w:hanging="360"/>
        <w:jc w:val="left"/>
      </w:pPr>
      <w:rPr>
        <w:rFonts w:ascii="Arial" w:eastAsia="Arial" w:hAnsi="Arial" w:cs="Arial" w:hint="default"/>
        <w:b w:val="0"/>
        <w:bCs w:val="0"/>
        <w:i w:val="0"/>
        <w:iCs w:val="0"/>
        <w:spacing w:val="-7"/>
        <w:w w:val="97"/>
        <w:sz w:val="24"/>
        <w:szCs w:val="24"/>
        <w:lang w:val="en-US" w:eastAsia="en-US" w:bidi="ar-SA"/>
      </w:rPr>
    </w:lvl>
    <w:lvl w:ilvl="2" w:tplc="654CA336">
      <w:numFmt w:val="bullet"/>
      <w:lvlText w:val="•"/>
      <w:lvlJc w:val="left"/>
      <w:pPr>
        <w:ind w:left="2156" w:hanging="360"/>
      </w:pPr>
      <w:rPr>
        <w:rFonts w:hint="default"/>
        <w:lang w:val="en-US" w:eastAsia="en-US" w:bidi="ar-SA"/>
      </w:rPr>
    </w:lvl>
    <w:lvl w:ilvl="3" w:tplc="CED69092">
      <w:numFmt w:val="bullet"/>
      <w:lvlText w:val="•"/>
      <w:lvlJc w:val="left"/>
      <w:pPr>
        <w:ind w:left="3113" w:hanging="360"/>
      </w:pPr>
      <w:rPr>
        <w:rFonts w:hint="default"/>
        <w:lang w:val="en-US" w:eastAsia="en-US" w:bidi="ar-SA"/>
      </w:rPr>
    </w:lvl>
    <w:lvl w:ilvl="4" w:tplc="C8226E7C">
      <w:numFmt w:val="bullet"/>
      <w:lvlText w:val="•"/>
      <w:lvlJc w:val="left"/>
      <w:pPr>
        <w:ind w:left="4070" w:hanging="360"/>
      </w:pPr>
      <w:rPr>
        <w:rFonts w:hint="default"/>
        <w:lang w:val="en-US" w:eastAsia="en-US" w:bidi="ar-SA"/>
      </w:rPr>
    </w:lvl>
    <w:lvl w:ilvl="5" w:tplc="1BBC585E">
      <w:numFmt w:val="bullet"/>
      <w:lvlText w:val="•"/>
      <w:lvlJc w:val="left"/>
      <w:pPr>
        <w:ind w:left="5027" w:hanging="360"/>
      </w:pPr>
      <w:rPr>
        <w:rFonts w:hint="default"/>
        <w:lang w:val="en-US" w:eastAsia="en-US" w:bidi="ar-SA"/>
      </w:rPr>
    </w:lvl>
    <w:lvl w:ilvl="6" w:tplc="965E33CE">
      <w:numFmt w:val="bullet"/>
      <w:lvlText w:val="•"/>
      <w:lvlJc w:val="left"/>
      <w:pPr>
        <w:ind w:left="5984" w:hanging="360"/>
      </w:pPr>
      <w:rPr>
        <w:rFonts w:hint="default"/>
        <w:lang w:val="en-US" w:eastAsia="en-US" w:bidi="ar-SA"/>
      </w:rPr>
    </w:lvl>
    <w:lvl w:ilvl="7" w:tplc="B3122C9C">
      <w:numFmt w:val="bullet"/>
      <w:lvlText w:val="•"/>
      <w:lvlJc w:val="left"/>
      <w:pPr>
        <w:ind w:left="6940" w:hanging="360"/>
      </w:pPr>
      <w:rPr>
        <w:rFonts w:hint="default"/>
        <w:lang w:val="en-US" w:eastAsia="en-US" w:bidi="ar-SA"/>
      </w:rPr>
    </w:lvl>
    <w:lvl w:ilvl="8" w:tplc="AB42741E">
      <w:numFmt w:val="bullet"/>
      <w:lvlText w:val="•"/>
      <w:lvlJc w:val="left"/>
      <w:pPr>
        <w:ind w:left="7897" w:hanging="360"/>
      </w:pPr>
      <w:rPr>
        <w:rFonts w:hint="default"/>
        <w:lang w:val="en-US" w:eastAsia="en-US" w:bidi="ar-SA"/>
      </w:rPr>
    </w:lvl>
  </w:abstractNum>
  <w:abstractNum w:abstractNumId="4" w15:restartNumberingAfterBreak="0">
    <w:nsid w:val="64514689"/>
    <w:multiLevelType w:val="hybridMultilevel"/>
    <w:tmpl w:val="6AAE2B9A"/>
    <w:lvl w:ilvl="0" w:tplc="2B8617D2">
      <w:start w:val="1"/>
      <w:numFmt w:val="lowerLetter"/>
      <w:lvlText w:val="%1."/>
      <w:lvlJc w:val="left"/>
      <w:pPr>
        <w:ind w:left="840" w:hanging="360"/>
        <w:jc w:val="left"/>
      </w:pPr>
      <w:rPr>
        <w:rFonts w:ascii="Arial" w:eastAsia="Arial" w:hAnsi="Arial" w:cs="Arial" w:hint="default"/>
        <w:b w:val="0"/>
        <w:bCs w:val="0"/>
        <w:i w:val="0"/>
        <w:iCs w:val="0"/>
        <w:spacing w:val="-1"/>
        <w:w w:val="97"/>
        <w:sz w:val="24"/>
        <w:szCs w:val="24"/>
        <w:lang w:val="en-US" w:eastAsia="en-US" w:bidi="ar-SA"/>
      </w:rPr>
    </w:lvl>
    <w:lvl w:ilvl="1" w:tplc="361E74DA">
      <w:start w:val="1"/>
      <w:numFmt w:val="lowerRoman"/>
      <w:lvlText w:val="(%2)"/>
      <w:lvlJc w:val="left"/>
      <w:pPr>
        <w:ind w:left="1560" w:hanging="735"/>
        <w:jc w:val="left"/>
      </w:pPr>
      <w:rPr>
        <w:rFonts w:ascii="Arial" w:eastAsia="Arial" w:hAnsi="Arial" w:cs="Arial" w:hint="default"/>
        <w:b w:val="0"/>
        <w:bCs w:val="0"/>
        <w:i w:val="0"/>
        <w:iCs w:val="0"/>
        <w:spacing w:val="-7"/>
        <w:w w:val="97"/>
        <w:sz w:val="24"/>
        <w:szCs w:val="24"/>
        <w:lang w:val="en-US" w:eastAsia="en-US" w:bidi="ar-SA"/>
      </w:rPr>
    </w:lvl>
    <w:lvl w:ilvl="2" w:tplc="40FEA59C">
      <w:numFmt w:val="bullet"/>
      <w:lvlText w:val="•"/>
      <w:lvlJc w:val="left"/>
      <w:pPr>
        <w:ind w:left="2476" w:hanging="735"/>
      </w:pPr>
      <w:rPr>
        <w:rFonts w:hint="default"/>
        <w:lang w:val="en-US" w:eastAsia="en-US" w:bidi="ar-SA"/>
      </w:rPr>
    </w:lvl>
    <w:lvl w:ilvl="3" w:tplc="00FAF840">
      <w:numFmt w:val="bullet"/>
      <w:lvlText w:val="•"/>
      <w:lvlJc w:val="left"/>
      <w:pPr>
        <w:ind w:left="3393" w:hanging="735"/>
      </w:pPr>
      <w:rPr>
        <w:rFonts w:hint="default"/>
        <w:lang w:val="en-US" w:eastAsia="en-US" w:bidi="ar-SA"/>
      </w:rPr>
    </w:lvl>
    <w:lvl w:ilvl="4" w:tplc="5E520376">
      <w:numFmt w:val="bullet"/>
      <w:lvlText w:val="•"/>
      <w:lvlJc w:val="left"/>
      <w:pPr>
        <w:ind w:left="4310" w:hanging="735"/>
      </w:pPr>
      <w:rPr>
        <w:rFonts w:hint="default"/>
        <w:lang w:val="en-US" w:eastAsia="en-US" w:bidi="ar-SA"/>
      </w:rPr>
    </w:lvl>
    <w:lvl w:ilvl="5" w:tplc="34E0EBAA">
      <w:numFmt w:val="bullet"/>
      <w:lvlText w:val="•"/>
      <w:lvlJc w:val="left"/>
      <w:pPr>
        <w:ind w:left="5227" w:hanging="735"/>
      </w:pPr>
      <w:rPr>
        <w:rFonts w:hint="default"/>
        <w:lang w:val="en-US" w:eastAsia="en-US" w:bidi="ar-SA"/>
      </w:rPr>
    </w:lvl>
    <w:lvl w:ilvl="6" w:tplc="79CC0B6E">
      <w:numFmt w:val="bullet"/>
      <w:lvlText w:val="•"/>
      <w:lvlJc w:val="left"/>
      <w:pPr>
        <w:ind w:left="6144" w:hanging="735"/>
      </w:pPr>
      <w:rPr>
        <w:rFonts w:hint="default"/>
        <w:lang w:val="en-US" w:eastAsia="en-US" w:bidi="ar-SA"/>
      </w:rPr>
    </w:lvl>
    <w:lvl w:ilvl="7" w:tplc="BED8DEAA">
      <w:numFmt w:val="bullet"/>
      <w:lvlText w:val="•"/>
      <w:lvlJc w:val="left"/>
      <w:pPr>
        <w:ind w:left="7060" w:hanging="735"/>
      </w:pPr>
      <w:rPr>
        <w:rFonts w:hint="default"/>
        <w:lang w:val="en-US" w:eastAsia="en-US" w:bidi="ar-SA"/>
      </w:rPr>
    </w:lvl>
    <w:lvl w:ilvl="8" w:tplc="B99AF950">
      <w:numFmt w:val="bullet"/>
      <w:lvlText w:val="•"/>
      <w:lvlJc w:val="left"/>
      <w:pPr>
        <w:ind w:left="7977" w:hanging="735"/>
      </w:pPr>
      <w:rPr>
        <w:rFonts w:hint="default"/>
        <w:lang w:val="en-US" w:eastAsia="en-US" w:bidi="ar-SA"/>
      </w:rPr>
    </w:lvl>
  </w:abstractNum>
  <w:abstractNum w:abstractNumId="5" w15:restartNumberingAfterBreak="0">
    <w:nsid w:val="6470793D"/>
    <w:multiLevelType w:val="hybridMultilevel"/>
    <w:tmpl w:val="F948E788"/>
    <w:lvl w:ilvl="0" w:tplc="ECEE0306">
      <w:start w:val="1"/>
      <w:numFmt w:val="lowerLetter"/>
      <w:lvlText w:val="%1."/>
      <w:lvlJc w:val="left"/>
      <w:pPr>
        <w:ind w:left="840" w:hanging="363"/>
        <w:jc w:val="left"/>
      </w:pPr>
      <w:rPr>
        <w:rFonts w:ascii="Arial" w:eastAsia="Arial" w:hAnsi="Arial" w:cs="Arial" w:hint="default"/>
        <w:b w:val="0"/>
        <w:bCs w:val="0"/>
        <w:i w:val="0"/>
        <w:iCs w:val="0"/>
        <w:spacing w:val="-1"/>
        <w:w w:val="97"/>
        <w:sz w:val="24"/>
        <w:szCs w:val="24"/>
        <w:lang w:val="en-US" w:eastAsia="en-US" w:bidi="ar-SA"/>
      </w:rPr>
    </w:lvl>
    <w:lvl w:ilvl="1" w:tplc="5D7A6CA8">
      <w:numFmt w:val="bullet"/>
      <w:lvlText w:val="•"/>
      <w:lvlJc w:val="left"/>
      <w:pPr>
        <w:ind w:left="1737" w:hanging="363"/>
      </w:pPr>
      <w:rPr>
        <w:rFonts w:hint="default"/>
        <w:lang w:val="en-US" w:eastAsia="en-US" w:bidi="ar-SA"/>
      </w:rPr>
    </w:lvl>
    <w:lvl w:ilvl="2" w:tplc="BFB2A252">
      <w:numFmt w:val="bullet"/>
      <w:lvlText w:val="•"/>
      <w:lvlJc w:val="left"/>
      <w:pPr>
        <w:ind w:left="2634" w:hanging="363"/>
      </w:pPr>
      <w:rPr>
        <w:rFonts w:hint="default"/>
        <w:lang w:val="en-US" w:eastAsia="en-US" w:bidi="ar-SA"/>
      </w:rPr>
    </w:lvl>
    <w:lvl w:ilvl="3" w:tplc="C4E62B9E">
      <w:numFmt w:val="bullet"/>
      <w:lvlText w:val="•"/>
      <w:lvlJc w:val="left"/>
      <w:pPr>
        <w:ind w:left="3531" w:hanging="363"/>
      </w:pPr>
      <w:rPr>
        <w:rFonts w:hint="default"/>
        <w:lang w:val="en-US" w:eastAsia="en-US" w:bidi="ar-SA"/>
      </w:rPr>
    </w:lvl>
    <w:lvl w:ilvl="4" w:tplc="BB5A2512">
      <w:numFmt w:val="bullet"/>
      <w:lvlText w:val="•"/>
      <w:lvlJc w:val="left"/>
      <w:pPr>
        <w:ind w:left="4428" w:hanging="363"/>
      </w:pPr>
      <w:rPr>
        <w:rFonts w:hint="default"/>
        <w:lang w:val="en-US" w:eastAsia="en-US" w:bidi="ar-SA"/>
      </w:rPr>
    </w:lvl>
    <w:lvl w:ilvl="5" w:tplc="AD66A15E">
      <w:numFmt w:val="bullet"/>
      <w:lvlText w:val="•"/>
      <w:lvlJc w:val="left"/>
      <w:pPr>
        <w:ind w:left="5325" w:hanging="363"/>
      </w:pPr>
      <w:rPr>
        <w:rFonts w:hint="default"/>
        <w:lang w:val="en-US" w:eastAsia="en-US" w:bidi="ar-SA"/>
      </w:rPr>
    </w:lvl>
    <w:lvl w:ilvl="6" w:tplc="082AA476">
      <w:numFmt w:val="bullet"/>
      <w:lvlText w:val="•"/>
      <w:lvlJc w:val="left"/>
      <w:pPr>
        <w:ind w:left="6222" w:hanging="363"/>
      </w:pPr>
      <w:rPr>
        <w:rFonts w:hint="default"/>
        <w:lang w:val="en-US" w:eastAsia="en-US" w:bidi="ar-SA"/>
      </w:rPr>
    </w:lvl>
    <w:lvl w:ilvl="7" w:tplc="B9A22EE4">
      <w:numFmt w:val="bullet"/>
      <w:lvlText w:val="•"/>
      <w:lvlJc w:val="left"/>
      <w:pPr>
        <w:ind w:left="7119" w:hanging="363"/>
      </w:pPr>
      <w:rPr>
        <w:rFonts w:hint="default"/>
        <w:lang w:val="en-US" w:eastAsia="en-US" w:bidi="ar-SA"/>
      </w:rPr>
    </w:lvl>
    <w:lvl w:ilvl="8" w:tplc="3C726648">
      <w:numFmt w:val="bullet"/>
      <w:lvlText w:val="•"/>
      <w:lvlJc w:val="left"/>
      <w:pPr>
        <w:ind w:left="8016" w:hanging="363"/>
      </w:pPr>
      <w:rPr>
        <w:rFonts w:hint="default"/>
        <w:lang w:val="en-US" w:eastAsia="en-US" w:bidi="ar-SA"/>
      </w:rPr>
    </w:lvl>
  </w:abstractNum>
  <w:abstractNum w:abstractNumId="6" w15:restartNumberingAfterBreak="0">
    <w:nsid w:val="64D349B0"/>
    <w:multiLevelType w:val="hybridMultilevel"/>
    <w:tmpl w:val="3176E130"/>
    <w:lvl w:ilvl="0" w:tplc="823A6194">
      <w:start w:val="1"/>
      <w:numFmt w:val="lowerLetter"/>
      <w:lvlText w:val="%1."/>
      <w:lvlJc w:val="left"/>
      <w:pPr>
        <w:ind w:left="840" w:hanging="360"/>
        <w:jc w:val="left"/>
      </w:pPr>
      <w:rPr>
        <w:rFonts w:ascii="Arial" w:eastAsia="Arial" w:hAnsi="Arial" w:cs="Arial" w:hint="default"/>
        <w:b w:val="0"/>
        <w:bCs w:val="0"/>
        <w:i w:val="0"/>
        <w:iCs w:val="0"/>
        <w:spacing w:val="-1"/>
        <w:w w:val="97"/>
        <w:sz w:val="24"/>
        <w:szCs w:val="24"/>
        <w:lang w:val="en-US" w:eastAsia="en-US" w:bidi="ar-SA"/>
      </w:rPr>
    </w:lvl>
    <w:lvl w:ilvl="1" w:tplc="E626BEB2">
      <w:start w:val="1"/>
      <w:numFmt w:val="lowerRoman"/>
      <w:lvlText w:val="(%2)"/>
      <w:lvlJc w:val="left"/>
      <w:pPr>
        <w:ind w:left="1200" w:hanging="360"/>
        <w:jc w:val="left"/>
      </w:pPr>
      <w:rPr>
        <w:rFonts w:ascii="Arial" w:eastAsia="Arial" w:hAnsi="Arial" w:cs="Arial" w:hint="default"/>
        <w:b w:val="0"/>
        <w:bCs w:val="0"/>
        <w:i w:val="0"/>
        <w:iCs w:val="0"/>
        <w:spacing w:val="-7"/>
        <w:w w:val="97"/>
        <w:sz w:val="24"/>
        <w:szCs w:val="24"/>
        <w:lang w:val="en-US" w:eastAsia="en-US" w:bidi="ar-SA"/>
      </w:rPr>
    </w:lvl>
    <w:lvl w:ilvl="2" w:tplc="59D6D42A">
      <w:numFmt w:val="bullet"/>
      <w:lvlText w:val="•"/>
      <w:lvlJc w:val="left"/>
      <w:pPr>
        <w:ind w:left="2156" w:hanging="360"/>
      </w:pPr>
      <w:rPr>
        <w:rFonts w:hint="default"/>
        <w:lang w:val="en-US" w:eastAsia="en-US" w:bidi="ar-SA"/>
      </w:rPr>
    </w:lvl>
    <w:lvl w:ilvl="3" w:tplc="E82C888E">
      <w:numFmt w:val="bullet"/>
      <w:lvlText w:val="•"/>
      <w:lvlJc w:val="left"/>
      <w:pPr>
        <w:ind w:left="3113" w:hanging="360"/>
      </w:pPr>
      <w:rPr>
        <w:rFonts w:hint="default"/>
        <w:lang w:val="en-US" w:eastAsia="en-US" w:bidi="ar-SA"/>
      </w:rPr>
    </w:lvl>
    <w:lvl w:ilvl="4" w:tplc="177A197A">
      <w:numFmt w:val="bullet"/>
      <w:lvlText w:val="•"/>
      <w:lvlJc w:val="left"/>
      <w:pPr>
        <w:ind w:left="4070" w:hanging="360"/>
      </w:pPr>
      <w:rPr>
        <w:rFonts w:hint="default"/>
        <w:lang w:val="en-US" w:eastAsia="en-US" w:bidi="ar-SA"/>
      </w:rPr>
    </w:lvl>
    <w:lvl w:ilvl="5" w:tplc="D8BEACD2">
      <w:numFmt w:val="bullet"/>
      <w:lvlText w:val="•"/>
      <w:lvlJc w:val="left"/>
      <w:pPr>
        <w:ind w:left="5027" w:hanging="360"/>
      </w:pPr>
      <w:rPr>
        <w:rFonts w:hint="default"/>
        <w:lang w:val="en-US" w:eastAsia="en-US" w:bidi="ar-SA"/>
      </w:rPr>
    </w:lvl>
    <w:lvl w:ilvl="6" w:tplc="7EB08CA6">
      <w:numFmt w:val="bullet"/>
      <w:lvlText w:val="•"/>
      <w:lvlJc w:val="left"/>
      <w:pPr>
        <w:ind w:left="5984" w:hanging="360"/>
      </w:pPr>
      <w:rPr>
        <w:rFonts w:hint="default"/>
        <w:lang w:val="en-US" w:eastAsia="en-US" w:bidi="ar-SA"/>
      </w:rPr>
    </w:lvl>
    <w:lvl w:ilvl="7" w:tplc="416ACDFA">
      <w:numFmt w:val="bullet"/>
      <w:lvlText w:val="•"/>
      <w:lvlJc w:val="left"/>
      <w:pPr>
        <w:ind w:left="6940" w:hanging="360"/>
      </w:pPr>
      <w:rPr>
        <w:rFonts w:hint="default"/>
        <w:lang w:val="en-US" w:eastAsia="en-US" w:bidi="ar-SA"/>
      </w:rPr>
    </w:lvl>
    <w:lvl w:ilvl="8" w:tplc="65225A78">
      <w:numFmt w:val="bullet"/>
      <w:lvlText w:val="•"/>
      <w:lvlJc w:val="left"/>
      <w:pPr>
        <w:ind w:left="7897" w:hanging="360"/>
      </w:pPr>
      <w:rPr>
        <w:rFonts w:hint="default"/>
        <w:lang w:val="en-US" w:eastAsia="en-US" w:bidi="ar-SA"/>
      </w:rPr>
    </w:lvl>
  </w:abstractNum>
  <w:abstractNum w:abstractNumId="7" w15:restartNumberingAfterBreak="0">
    <w:nsid w:val="66767B30"/>
    <w:multiLevelType w:val="multilevel"/>
    <w:tmpl w:val="69427158"/>
    <w:lvl w:ilvl="0">
      <w:start w:val="1"/>
      <w:numFmt w:val="decimal"/>
      <w:lvlText w:val="%1."/>
      <w:lvlJc w:val="left"/>
      <w:pPr>
        <w:ind w:left="480" w:hanging="360"/>
        <w:jc w:val="left"/>
      </w:pPr>
      <w:rPr>
        <w:rFonts w:ascii="Arial" w:eastAsia="Arial" w:hAnsi="Arial" w:cs="Arial" w:hint="default"/>
        <w:b/>
        <w:bCs/>
        <w:i w:val="0"/>
        <w:iCs w:val="0"/>
        <w:spacing w:val="-11"/>
        <w:w w:val="97"/>
        <w:sz w:val="24"/>
        <w:szCs w:val="24"/>
        <w:lang w:val="en-US" w:eastAsia="en-US" w:bidi="ar-SA"/>
      </w:rPr>
    </w:lvl>
    <w:lvl w:ilvl="1">
      <w:start w:val="1"/>
      <w:numFmt w:val="decimal"/>
      <w:lvlText w:val="%1.%2."/>
      <w:lvlJc w:val="left"/>
      <w:pPr>
        <w:ind w:left="1200" w:hanging="720"/>
        <w:jc w:val="left"/>
      </w:pPr>
      <w:rPr>
        <w:rFonts w:ascii="Arial" w:eastAsia="Arial" w:hAnsi="Arial" w:cs="Arial" w:hint="default"/>
        <w:b w:val="0"/>
        <w:bCs w:val="0"/>
        <w:i w:val="0"/>
        <w:iCs w:val="0"/>
        <w:spacing w:val="0"/>
        <w:w w:val="97"/>
        <w:sz w:val="24"/>
        <w:szCs w:val="24"/>
        <w:lang w:val="en-US" w:eastAsia="en-US" w:bidi="ar-SA"/>
      </w:rPr>
    </w:lvl>
    <w:lvl w:ilvl="2">
      <w:start w:val="1"/>
      <w:numFmt w:val="lowerLetter"/>
      <w:lvlText w:val="%3."/>
      <w:lvlJc w:val="left"/>
      <w:pPr>
        <w:ind w:left="1536" w:hanging="286"/>
        <w:jc w:val="left"/>
      </w:pPr>
      <w:rPr>
        <w:rFonts w:ascii="Arial" w:eastAsia="Arial" w:hAnsi="Arial" w:cs="Arial" w:hint="default"/>
        <w:b w:val="0"/>
        <w:bCs w:val="0"/>
        <w:i w:val="0"/>
        <w:iCs w:val="0"/>
        <w:spacing w:val="0"/>
        <w:w w:val="99"/>
        <w:sz w:val="24"/>
        <w:szCs w:val="24"/>
        <w:lang w:val="en-US" w:eastAsia="en-US" w:bidi="ar-SA"/>
      </w:rPr>
    </w:lvl>
    <w:lvl w:ilvl="3">
      <w:numFmt w:val="bullet"/>
      <w:lvlText w:val="•"/>
      <w:lvlJc w:val="left"/>
      <w:pPr>
        <w:ind w:left="2573" w:hanging="286"/>
      </w:pPr>
      <w:rPr>
        <w:rFonts w:hint="default"/>
        <w:lang w:val="en-US" w:eastAsia="en-US" w:bidi="ar-SA"/>
      </w:rPr>
    </w:lvl>
    <w:lvl w:ilvl="4">
      <w:numFmt w:val="bullet"/>
      <w:lvlText w:val="•"/>
      <w:lvlJc w:val="left"/>
      <w:pPr>
        <w:ind w:left="3607" w:hanging="286"/>
      </w:pPr>
      <w:rPr>
        <w:rFonts w:hint="default"/>
        <w:lang w:val="en-US" w:eastAsia="en-US" w:bidi="ar-SA"/>
      </w:rPr>
    </w:lvl>
    <w:lvl w:ilvl="5">
      <w:numFmt w:val="bullet"/>
      <w:lvlText w:val="•"/>
      <w:lvlJc w:val="left"/>
      <w:pPr>
        <w:ind w:left="4641" w:hanging="286"/>
      </w:pPr>
      <w:rPr>
        <w:rFonts w:hint="default"/>
        <w:lang w:val="en-US" w:eastAsia="en-US" w:bidi="ar-SA"/>
      </w:rPr>
    </w:lvl>
    <w:lvl w:ilvl="6">
      <w:numFmt w:val="bullet"/>
      <w:lvlText w:val="•"/>
      <w:lvlJc w:val="left"/>
      <w:pPr>
        <w:ind w:left="5675" w:hanging="286"/>
      </w:pPr>
      <w:rPr>
        <w:rFonts w:hint="default"/>
        <w:lang w:val="en-US" w:eastAsia="en-US" w:bidi="ar-SA"/>
      </w:rPr>
    </w:lvl>
    <w:lvl w:ilvl="7">
      <w:numFmt w:val="bullet"/>
      <w:lvlText w:val="•"/>
      <w:lvlJc w:val="left"/>
      <w:pPr>
        <w:ind w:left="6709" w:hanging="286"/>
      </w:pPr>
      <w:rPr>
        <w:rFonts w:hint="default"/>
        <w:lang w:val="en-US" w:eastAsia="en-US" w:bidi="ar-SA"/>
      </w:rPr>
    </w:lvl>
    <w:lvl w:ilvl="8">
      <w:numFmt w:val="bullet"/>
      <w:lvlText w:val="•"/>
      <w:lvlJc w:val="left"/>
      <w:pPr>
        <w:ind w:left="7743" w:hanging="286"/>
      </w:pPr>
      <w:rPr>
        <w:rFonts w:hint="default"/>
        <w:lang w:val="en-US" w:eastAsia="en-US" w:bidi="ar-SA"/>
      </w:rPr>
    </w:lvl>
  </w:abstractNum>
  <w:abstractNum w:abstractNumId="8" w15:restartNumberingAfterBreak="0">
    <w:nsid w:val="780355C0"/>
    <w:multiLevelType w:val="hybridMultilevel"/>
    <w:tmpl w:val="CA62C846"/>
    <w:lvl w:ilvl="0" w:tplc="A4A28EA4">
      <w:start w:val="1"/>
      <w:numFmt w:val="lowerLetter"/>
      <w:lvlText w:val="(%1)"/>
      <w:lvlJc w:val="left"/>
      <w:pPr>
        <w:ind w:left="1152" w:hanging="308"/>
        <w:jc w:val="left"/>
      </w:pPr>
      <w:rPr>
        <w:rFonts w:ascii="Arial" w:eastAsia="Arial" w:hAnsi="Arial" w:cs="Arial" w:hint="default"/>
        <w:b w:val="0"/>
        <w:bCs w:val="0"/>
        <w:i w:val="0"/>
        <w:iCs w:val="0"/>
        <w:spacing w:val="0"/>
        <w:w w:val="99"/>
        <w:sz w:val="22"/>
        <w:szCs w:val="22"/>
        <w:lang w:val="en-US" w:eastAsia="en-US" w:bidi="ar-SA"/>
      </w:rPr>
    </w:lvl>
    <w:lvl w:ilvl="1" w:tplc="B7B05990">
      <w:start w:val="1"/>
      <w:numFmt w:val="lowerRoman"/>
      <w:lvlText w:val="(%2)"/>
      <w:lvlJc w:val="left"/>
      <w:pPr>
        <w:ind w:left="1152" w:hanging="288"/>
        <w:jc w:val="left"/>
      </w:pPr>
      <w:rPr>
        <w:rFonts w:ascii="Arial" w:eastAsia="Arial" w:hAnsi="Arial" w:cs="Arial" w:hint="default"/>
        <w:b w:val="0"/>
        <w:bCs w:val="0"/>
        <w:i w:val="0"/>
        <w:iCs w:val="0"/>
        <w:spacing w:val="-2"/>
        <w:w w:val="99"/>
        <w:sz w:val="24"/>
        <w:szCs w:val="24"/>
        <w:lang w:val="en-US" w:eastAsia="en-US" w:bidi="ar-SA"/>
      </w:rPr>
    </w:lvl>
    <w:lvl w:ilvl="2" w:tplc="6402FF80">
      <w:numFmt w:val="bullet"/>
      <w:lvlText w:val="•"/>
      <w:lvlJc w:val="left"/>
      <w:pPr>
        <w:ind w:left="2890" w:hanging="288"/>
      </w:pPr>
      <w:rPr>
        <w:rFonts w:hint="default"/>
        <w:lang w:val="en-US" w:eastAsia="en-US" w:bidi="ar-SA"/>
      </w:rPr>
    </w:lvl>
    <w:lvl w:ilvl="3" w:tplc="7786E0F2">
      <w:numFmt w:val="bullet"/>
      <w:lvlText w:val="•"/>
      <w:lvlJc w:val="left"/>
      <w:pPr>
        <w:ind w:left="3755" w:hanging="288"/>
      </w:pPr>
      <w:rPr>
        <w:rFonts w:hint="default"/>
        <w:lang w:val="en-US" w:eastAsia="en-US" w:bidi="ar-SA"/>
      </w:rPr>
    </w:lvl>
    <w:lvl w:ilvl="4" w:tplc="5CB06488">
      <w:numFmt w:val="bullet"/>
      <w:lvlText w:val="•"/>
      <w:lvlJc w:val="left"/>
      <w:pPr>
        <w:ind w:left="4620" w:hanging="288"/>
      </w:pPr>
      <w:rPr>
        <w:rFonts w:hint="default"/>
        <w:lang w:val="en-US" w:eastAsia="en-US" w:bidi="ar-SA"/>
      </w:rPr>
    </w:lvl>
    <w:lvl w:ilvl="5" w:tplc="4D4835E4">
      <w:numFmt w:val="bullet"/>
      <w:lvlText w:val="•"/>
      <w:lvlJc w:val="left"/>
      <w:pPr>
        <w:ind w:left="5485" w:hanging="288"/>
      </w:pPr>
      <w:rPr>
        <w:rFonts w:hint="default"/>
        <w:lang w:val="en-US" w:eastAsia="en-US" w:bidi="ar-SA"/>
      </w:rPr>
    </w:lvl>
    <w:lvl w:ilvl="6" w:tplc="F1E69022">
      <w:numFmt w:val="bullet"/>
      <w:lvlText w:val="•"/>
      <w:lvlJc w:val="left"/>
      <w:pPr>
        <w:ind w:left="6350" w:hanging="288"/>
      </w:pPr>
      <w:rPr>
        <w:rFonts w:hint="default"/>
        <w:lang w:val="en-US" w:eastAsia="en-US" w:bidi="ar-SA"/>
      </w:rPr>
    </w:lvl>
    <w:lvl w:ilvl="7" w:tplc="DA0CB3A2">
      <w:numFmt w:val="bullet"/>
      <w:lvlText w:val="•"/>
      <w:lvlJc w:val="left"/>
      <w:pPr>
        <w:ind w:left="7215" w:hanging="288"/>
      </w:pPr>
      <w:rPr>
        <w:rFonts w:hint="default"/>
        <w:lang w:val="en-US" w:eastAsia="en-US" w:bidi="ar-SA"/>
      </w:rPr>
    </w:lvl>
    <w:lvl w:ilvl="8" w:tplc="C5E8D852">
      <w:numFmt w:val="bullet"/>
      <w:lvlText w:val="•"/>
      <w:lvlJc w:val="left"/>
      <w:pPr>
        <w:ind w:left="8080" w:hanging="288"/>
      </w:pPr>
      <w:rPr>
        <w:rFonts w:hint="default"/>
        <w:lang w:val="en-US" w:eastAsia="en-US" w:bidi="ar-SA"/>
      </w:rPr>
    </w:lvl>
  </w:abstractNum>
  <w:num w:numId="1" w16cid:durableId="81220278">
    <w:abstractNumId w:val="1"/>
  </w:num>
  <w:num w:numId="2" w16cid:durableId="112872832">
    <w:abstractNumId w:val="2"/>
  </w:num>
  <w:num w:numId="3" w16cid:durableId="414866890">
    <w:abstractNumId w:val="5"/>
  </w:num>
  <w:num w:numId="4" w16cid:durableId="2078167241">
    <w:abstractNumId w:val="4"/>
  </w:num>
  <w:num w:numId="5" w16cid:durableId="919481763">
    <w:abstractNumId w:val="6"/>
  </w:num>
  <w:num w:numId="6" w16cid:durableId="552082431">
    <w:abstractNumId w:val="3"/>
  </w:num>
  <w:num w:numId="7" w16cid:durableId="1912306677">
    <w:abstractNumId w:val="8"/>
  </w:num>
  <w:num w:numId="8" w16cid:durableId="1374190195">
    <w:abstractNumId w:val="0"/>
  </w:num>
  <w:num w:numId="9" w16cid:durableId="1067919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765D6"/>
    <w:rsid w:val="00533FA4"/>
    <w:rsid w:val="007D3FDB"/>
    <w:rsid w:val="0084226B"/>
    <w:rsid w:val="00B765D6"/>
    <w:rsid w:val="00BD01BD"/>
    <w:rsid w:val="00C073EC"/>
    <w:rsid w:val="00DB1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C907D"/>
  <w15:docId w15:val="{B3D11A24-2A14-4B66-BA53-B65A72C2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7"/>
      <w:ind w:left="916" w:right="1454"/>
      <w:jc w:val="center"/>
      <w:outlineLvl w:val="0"/>
    </w:pPr>
    <w:rPr>
      <w:b/>
      <w:bCs/>
      <w:sz w:val="28"/>
      <w:szCs w:val="28"/>
    </w:rPr>
  </w:style>
  <w:style w:type="paragraph" w:styleId="Heading2">
    <w:name w:val="heading 2"/>
    <w:basedOn w:val="Normal"/>
    <w:uiPriority w:val="9"/>
    <w:unhideWhenUsed/>
    <w:qFormat/>
    <w:pPr>
      <w:ind w:left="479" w:hanging="36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914" w:right="1454"/>
      <w:jc w:val="center"/>
    </w:pPr>
    <w:rPr>
      <w:b/>
      <w:bCs/>
      <w:sz w:val="48"/>
      <w:szCs w:val="48"/>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533FA4"/>
    <w:pPr>
      <w:tabs>
        <w:tab w:val="center" w:pos="4513"/>
        <w:tab w:val="right" w:pos="9026"/>
      </w:tabs>
    </w:pPr>
  </w:style>
  <w:style w:type="character" w:customStyle="1" w:styleId="HeaderChar">
    <w:name w:val="Header Char"/>
    <w:basedOn w:val="DefaultParagraphFont"/>
    <w:link w:val="Header"/>
    <w:uiPriority w:val="99"/>
    <w:rsid w:val="00533FA4"/>
    <w:rPr>
      <w:rFonts w:ascii="Arial" w:eastAsia="Arial" w:hAnsi="Arial" w:cs="Arial"/>
    </w:rPr>
  </w:style>
  <w:style w:type="paragraph" w:styleId="Footer">
    <w:name w:val="footer"/>
    <w:basedOn w:val="Normal"/>
    <w:link w:val="FooterChar"/>
    <w:uiPriority w:val="99"/>
    <w:unhideWhenUsed/>
    <w:rsid w:val="00533FA4"/>
    <w:pPr>
      <w:tabs>
        <w:tab w:val="center" w:pos="4513"/>
        <w:tab w:val="right" w:pos="9026"/>
      </w:tabs>
    </w:pPr>
  </w:style>
  <w:style w:type="character" w:customStyle="1" w:styleId="FooterChar">
    <w:name w:val="Footer Char"/>
    <w:basedOn w:val="DefaultParagraphFont"/>
    <w:link w:val="Footer"/>
    <w:uiPriority w:val="99"/>
    <w:rsid w:val="00533FA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766A95CA197043ACC2A38230CF8126" ma:contentTypeVersion="6" ma:contentTypeDescription="Create a new document." ma:contentTypeScope="" ma:versionID="ce08abf70d08481f2d45331bc72298b3">
  <xsd:schema xmlns:xsd="http://www.w3.org/2001/XMLSchema" xmlns:xs="http://www.w3.org/2001/XMLSchema" xmlns:p="http://schemas.microsoft.com/office/2006/metadata/properties" xmlns:ns2="f22dbd18-1a8b-4c67-b54b-111940dcdf0a" xmlns:ns3="bb5aea36-7083-4bf5-9abb-4622db831cc1" targetNamespace="http://schemas.microsoft.com/office/2006/metadata/properties" ma:root="true" ma:fieldsID="6db1a5bf235432278b405216fa4384ef" ns2:_="" ns3:_="">
    <xsd:import namespace="f22dbd18-1a8b-4c67-b54b-111940dcdf0a"/>
    <xsd:import namespace="bb5aea36-7083-4bf5-9abb-4622db831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bd18-1a8b-4c67-b54b-111940dcd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aea36-7083-4bf5-9abb-4622db831c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E71AB-1AEB-4A26-A466-B8E220B6518A}">
  <ds:schemaRefs>
    <ds:schemaRef ds:uri="http://schemas.microsoft.com/sharepoint/v3/contenttype/forms"/>
  </ds:schemaRefs>
</ds:datastoreItem>
</file>

<file path=customXml/itemProps2.xml><?xml version="1.0" encoding="utf-8"?>
<ds:datastoreItem xmlns:ds="http://schemas.openxmlformats.org/officeDocument/2006/customXml" ds:itemID="{35B9C6E8-34DE-4DE9-8326-7CEBC2B4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bd18-1a8b-4c67-b54b-111940dcdf0a"/>
    <ds:schemaRef ds:uri="bb5aea36-7083-4bf5-9abb-4622db831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1EB9B-2964-4CAD-BF99-5EBF102580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3827</Words>
  <Characters>21816</Characters>
  <Application>Microsoft Office Word</Application>
  <DocSecurity>0</DocSecurity>
  <Lines>181</Lines>
  <Paragraphs>51</Paragraphs>
  <ScaleCrop>false</ScaleCrop>
  <Company>Oaklands College</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BIR_CORP\2372375\1</dc:title>
  <dc:creator>SAUNDEN</dc:creator>
  <cp:lastModifiedBy>Sam Brown</cp:lastModifiedBy>
  <cp:revision>3</cp:revision>
  <dcterms:created xsi:type="dcterms:W3CDTF">2024-06-25T17:20:00Z</dcterms:created>
  <dcterms:modified xsi:type="dcterms:W3CDTF">2024-08-08T14:09:00Z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for Microsoft 365</vt:lpwstr>
  </property>
  <property fmtid="{D5CDD505-2E9C-101B-9397-08002B2CF9AE}" pid="4" name="LastSaved">
    <vt:filetime>2024-06-25T00:00:00Z</vt:filetime>
  </property>
  <property fmtid="{D5CDD505-2E9C-101B-9397-08002B2CF9AE}" pid="5" name="Producer">
    <vt:lpwstr>GPL Ghostscript 10.01.1</vt:lpwstr>
  </property>
  <property fmtid="{D5CDD505-2E9C-101B-9397-08002B2CF9AE}" pid="6" name="ContentTypeId">
    <vt:lpwstr>0x0101006B766A95CA197043ACC2A38230CF8126</vt:lpwstr>
  </property>
</Properties>
</file>